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5B188" w14:textId="77777777" w:rsidR="003C3B0A" w:rsidRPr="00820EB2" w:rsidRDefault="004D06AF" w:rsidP="00820EB2">
      <w:pPr>
        <w:pStyle w:val="Heading1"/>
        <w:jc w:val="center"/>
        <w:rPr>
          <w:b/>
        </w:rPr>
      </w:pPr>
      <w:r>
        <w:br/>
      </w:r>
      <w:r w:rsidR="008062B6">
        <w:rPr>
          <w:b/>
          <w:color w:val="FFFFFF" w:themeColor="background1"/>
        </w:rPr>
        <w:t>MEDIA</w:t>
      </w:r>
      <w:r w:rsidR="008A340E">
        <w:rPr>
          <w:b/>
          <w:color w:val="FFFFFF" w:themeColor="background1"/>
        </w:rPr>
        <w:t xml:space="preserve"> RELEASE</w:t>
      </w:r>
    </w:p>
    <w:p w14:paraId="109D0B99" w14:textId="5F2308F1" w:rsidR="00511B3A" w:rsidRPr="009723BA" w:rsidRDefault="00321E47" w:rsidP="009723BA">
      <w:pPr>
        <w:pStyle w:val="IntroCopy"/>
        <w:spacing w:before="0" w:after="240" w:line="240" w:lineRule="auto"/>
        <w:jc w:val="center"/>
        <w:rPr>
          <w:b/>
          <w:color w:val="auto"/>
          <w:w w:val="90"/>
        </w:rPr>
      </w:pPr>
      <w:r>
        <w:rPr>
          <w:rStyle w:val="Strong"/>
        </w:rPr>
        <w:br/>
      </w:r>
      <w:bookmarkStart w:id="0" w:name="_GoBack"/>
      <w:r w:rsidR="000839D7" w:rsidRPr="009723BA">
        <w:rPr>
          <w:b/>
          <w:color w:val="auto"/>
          <w:w w:val="90"/>
        </w:rPr>
        <w:t xml:space="preserve">Study Australia </w:t>
      </w:r>
      <w:r w:rsidR="004770D7" w:rsidRPr="009723BA">
        <w:rPr>
          <w:b/>
          <w:color w:val="auto"/>
          <w:w w:val="90"/>
        </w:rPr>
        <w:t xml:space="preserve">Showcase </w:t>
      </w:r>
      <w:r w:rsidR="002D4A8F" w:rsidRPr="009723BA">
        <w:rPr>
          <w:b/>
          <w:color w:val="auto"/>
          <w:w w:val="90"/>
        </w:rPr>
        <w:t xml:space="preserve">brings together </w:t>
      </w:r>
      <w:r w:rsidR="00F43324" w:rsidRPr="009723BA">
        <w:rPr>
          <w:b/>
          <w:color w:val="auto"/>
          <w:w w:val="90"/>
        </w:rPr>
        <w:t>students</w:t>
      </w:r>
      <w:r w:rsidR="002D4A8F" w:rsidRPr="009723BA">
        <w:rPr>
          <w:b/>
          <w:color w:val="auto"/>
          <w:w w:val="90"/>
        </w:rPr>
        <w:t xml:space="preserve">, </w:t>
      </w:r>
      <w:r w:rsidR="00511B3A" w:rsidRPr="009723BA">
        <w:rPr>
          <w:b/>
          <w:color w:val="auto"/>
          <w:w w:val="90"/>
        </w:rPr>
        <w:t>education leaders &amp; Australian Universities under one roof</w:t>
      </w:r>
    </w:p>
    <w:bookmarkEnd w:id="0"/>
    <w:p w14:paraId="19704B43" w14:textId="241FE19F" w:rsidR="00E3651D" w:rsidRPr="009723BA" w:rsidRDefault="000839D7" w:rsidP="009723BA">
      <w:pPr>
        <w:pStyle w:val="IntroCopy"/>
        <w:spacing w:before="0" w:after="240" w:line="240" w:lineRule="auto"/>
        <w:jc w:val="center"/>
        <w:rPr>
          <w:i/>
          <w:iCs/>
          <w:color w:val="auto"/>
          <w:w w:val="90"/>
          <w:sz w:val="24"/>
          <w:szCs w:val="24"/>
        </w:rPr>
      </w:pPr>
      <w:r w:rsidRPr="009723BA">
        <w:rPr>
          <w:i/>
          <w:iCs/>
          <w:color w:val="auto"/>
          <w:w w:val="90"/>
          <w:sz w:val="24"/>
          <w:szCs w:val="24"/>
        </w:rPr>
        <w:t xml:space="preserve">The roadshow was aimed at providing relevant information </w:t>
      </w:r>
      <w:r w:rsidR="009723BA">
        <w:rPr>
          <w:i/>
          <w:iCs/>
          <w:color w:val="auto"/>
          <w:w w:val="90"/>
          <w:sz w:val="24"/>
          <w:szCs w:val="24"/>
        </w:rPr>
        <w:t>about study in Australia</w:t>
      </w:r>
    </w:p>
    <w:p w14:paraId="2ED3AD9B" w14:textId="233CD8D7" w:rsidR="000839D7" w:rsidRPr="009723BA" w:rsidRDefault="000839D7" w:rsidP="009723BA">
      <w:pPr>
        <w:pStyle w:val="IntroCopy"/>
        <w:numPr>
          <w:ilvl w:val="0"/>
          <w:numId w:val="15"/>
        </w:numPr>
        <w:spacing w:before="0" w:after="240" w:line="240" w:lineRule="auto"/>
        <w:jc w:val="both"/>
        <w:rPr>
          <w:i/>
          <w:iCs/>
          <w:color w:val="auto"/>
          <w:w w:val="90"/>
          <w:sz w:val="24"/>
          <w:szCs w:val="24"/>
        </w:rPr>
      </w:pPr>
      <w:r w:rsidRPr="009723BA">
        <w:rPr>
          <w:i/>
          <w:iCs/>
          <w:color w:val="auto"/>
          <w:w w:val="90"/>
          <w:sz w:val="24"/>
          <w:szCs w:val="24"/>
        </w:rPr>
        <w:t>It gave students</w:t>
      </w:r>
      <w:r w:rsidR="006B4FED" w:rsidRPr="009723BA">
        <w:rPr>
          <w:i/>
          <w:iCs/>
          <w:color w:val="auto"/>
          <w:w w:val="90"/>
          <w:sz w:val="24"/>
          <w:szCs w:val="24"/>
        </w:rPr>
        <w:t xml:space="preserve">, </w:t>
      </w:r>
      <w:r w:rsidR="00201332" w:rsidRPr="009723BA">
        <w:rPr>
          <w:i/>
          <w:iCs/>
          <w:color w:val="auto"/>
          <w:w w:val="90"/>
          <w:sz w:val="24"/>
          <w:szCs w:val="24"/>
        </w:rPr>
        <w:t>parents,</w:t>
      </w:r>
      <w:r w:rsidRPr="009723BA">
        <w:rPr>
          <w:i/>
          <w:iCs/>
          <w:color w:val="auto"/>
          <w:w w:val="90"/>
          <w:sz w:val="24"/>
          <w:szCs w:val="24"/>
        </w:rPr>
        <w:t xml:space="preserve"> </w:t>
      </w:r>
      <w:r w:rsidR="006B4FED" w:rsidRPr="009723BA">
        <w:rPr>
          <w:i/>
          <w:iCs/>
          <w:color w:val="auto"/>
          <w:w w:val="90"/>
          <w:sz w:val="24"/>
          <w:szCs w:val="24"/>
        </w:rPr>
        <w:t xml:space="preserve">and education leaders </w:t>
      </w:r>
      <w:r w:rsidR="00201332" w:rsidRPr="009723BA">
        <w:rPr>
          <w:i/>
          <w:iCs/>
          <w:color w:val="auto"/>
          <w:w w:val="90"/>
          <w:sz w:val="24"/>
          <w:szCs w:val="24"/>
        </w:rPr>
        <w:t xml:space="preserve">an opportunity to </w:t>
      </w:r>
      <w:r w:rsidRPr="009723BA">
        <w:rPr>
          <w:i/>
          <w:iCs/>
          <w:color w:val="auto"/>
          <w:w w:val="90"/>
          <w:sz w:val="24"/>
          <w:szCs w:val="24"/>
        </w:rPr>
        <w:t xml:space="preserve">interact with government officials and representatives from universities </w:t>
      </w:r>
      <w:r w:rsidR="00201332" w:rsidRPr="009723BA">
        <w:rPr>
          <w:i/>
          <w:iCs/>
          <w:color w:val="auto"/>
          <w:w w:val="90"/>
          <w:sz w:val="24"/>
          <w:szCs w:val="24"/>
        </w:rPr>
        <w:t xml:space="preserve">and </w:t>
      </w:r>
      <w:r w:rsidRPr="009723BA">
        <w:rPr>
          <w:i/>
          <w:iCs/>
          <w:color w:val="auto"/>
          <w:w w:val="90"/>
          <w:sz w:val="24"/>
          <w:szCs w:val="24"/>
        </w:rPr>
        <w:t xml:space="preserve">clear their doubts about </w:t>
      </w:r>
      <w:r w:rsidR="006B4FED" w:rsidRPr="009723BA">
        <w:rPr>
          <w:i/>
          <w:iCs/>
          <w:color w:val="auto"/>
          <w:w w:val="90"/>
          <w:sz w:val="24"/>
          <w:szCs w:val="24"/>
        </w:rPr>
        <w:t xml:space="preserve">study courses, </w:t>
      </w:r>
      <w:r w:rsidR="00AC61D7" w:rsidRPr="009723BA">
        <w:rPr>
          <w:i/>
          <w:iCs/>
          <w:color w:val="auto"/>
          <w:w w:val="90"/>
          <w:sz w:val="24"/>
          <w:szCs w:val="24"/>
        </w:rPr>
        <w:t>visas,</w:t>
      </w:r>
      <w:r w:rsidR="006B4FED" w:rsidRPr="009723BA">
        <w:rPr>
          <w:i/>
          <w:iCs/>
          <w:color w:val="auto"/>
          <w:w w:val="90"/>
          <w:sz w:val="24"/>
          <w:szCs w:val="24"/>
        </w:rPr>
        <w:t xml:space="preserve"> and</w:t>
      </w:r>
      <w:r w:rsidRPr="009723BA">
        <w:rPr>
          <w:i/>
          <w:iCs/>
          <w:color w:val="auto"/>
          <w:w w:val="90"/>
          <w:sz w:val="24"/>
          <w:szCs w:val="24"/>
        </w:rPr>
        <w:t xml:space="preserve"> scholarships</w:t>
      </w:r>
    </w:p>
    <w:p w14:paraId="0851BE11" w14:textId="59EACFB1" w:rsidR="00E3651D" w:rsidRPr="009723BA" w:rsidRDefault="00E3651D" w:rsidP="009723BA">
      <w:pPr>
        <w:pStyle w:val="IntroCopy"/>
        <w:numPr>
          <w:ilvl w:val="0"/>
          <w:numId w:val="14"/>
        </w:numPr>
        <w:spacing w:before="0" w:after="240" w:line="240" w:lineRule="auto"/>
        <w:jc w:val="both"/>
        <w:rPr>
          <w:i/>
          <w:iCs/>
          <w:color w:val="auto"/>
          <w:w w:val="90"/>
          <w:sz w:val="24"/>
          <w:szCs w:val="24"/>
        </w:rPr>
      </w:pPr>
      <w:r w:rsidRPr="009723BA">
        <w:rPr>
          <w:i/>
          <w:iCs/>
          <w:color w:val="auto"/>
          <w:w w:val="90"/>
          <w:sz w:val="24"/>
          <w:szCs w:val="24"/>
        </w:rPr>
        <w:t>An interactive career-matcher and course selector at the venue helped students to pick from the varied options offered by Australian Universities</w:t>
      </w:r>
    </w:p>
    <w:p w14:paraId="39F26FDA" w14:textId="76A94749" w:rsidR="004770D7" w:rsidRPr="009723BA" w:rsidRDefault="008432F2" w:rsidP="009723BA">
      <w:pPr>
        <w:pStyle w:val="IntroCopy"/>
        <w:spacing w:before="0" w:after="240" w:line="240" w:lineRule="auto"/>
        <w:jc w:val="both"/>
        <w:rPr>
          <w:color w:val="auto"/>
          <w:sz w:val="20"/>
          <w:szCs w:val="20"/>
        </w:rPr>
      </w:pPr>
      <w:r w:rsidRPr="009723BA">
        <w:rPr>
          <w:b/>
          <w:color w:val="auto"/>
          <w:sz w:val="20"/>
          <w:szCs w:val="20"/>
          <w:u w:val="single"/>
        </w:rPr>
        <w:t>Kochi, 14</w:t>
      </w:r>
      <w:r w:rsidR="000839D7" w:rsidRPr="009723BA">
        <w:rPr>
          <w:b/>
          <w:color w:val="auto"/>
          <w:sz w:val="20"/>
          <w:szCs w:val="20"/>
          <w:u w:val="single"/>
        </w:rPr>
        <w:t xml:space="preserve"> September 2022</w:t>
      </w:r>
      <w:r w:rsidR="008A340E" w:rsidRPr="009723BA">
        <w:rPr>
          <w:b/>
          <w:color w:val="auto"/>
          <w:sz w:val="20"/>
          <w:szCs w:val="20"/>
          <w:u w:val="single"/>
        </w:rPr>
        <w:t>:</w:t>
      </w:r>
      <w:r w:rsidR="008A340E" w:rsidRPr="009723BA">
        <w:rPr>
          <w:color w:val="auto"/>
          <w:sz w:val="20"/>
          <w:szCs w:val="20"/>
        </w:rPr>
        <w:t xml:space="preserve"> </w:t>
      </w:r>
      <w:r w:rsidR="004770D7" w:rsidRPr="009723BA">
        <w:rPr>
          <w:color w:val="auto"/>
          <w:sz w:val="20"/>
          <w:szCs w:val="20"/>
        </w:rPr>
        <w:t>The Study Australia Roadshow organised by t</w:t>
      </w:r>
      <w:r w:rsidR="000839D7" w:rsidRPr="009723BA">
        <w:rPr>
          <w:color w:val="auto"/>
          <w:sz w:val="20"/>
          <w:szCs w:val="20"/>
        </w:rPr>
        <w:t>he Australian Trade and Investment Commission (</w:t>
      </w:r>
      <w:r w:rsidR="00A75D13" w:rsidRPr="009723BA">
        <w:rPr>
          <w:color w:val="auto"/>
          <w:sz w:val="20"/>
          <w:szCs w:val="20"/>
        </w:rPr>
        <w:t>Australian Government agency</w:t>
      </w:r>
      <w:r w:rsidR="000839D7" w:rsidRPr="009723BA">
        <w:rPr>
          <w:color w:val="auto"/>
          <w:sz w:val="20"/>
          <w:szCs w:val="20"/>
        </w:rPr>
        <w:t xml:space="preserve">) </w:t>
      </w:r>
      <w:r w:rsidR="003D1632" w:rsidRPr="009723BA">
        <w:rPr>
          <w:color w:val="auto"/>
          <w:sz w:val="20"/>
          <w:szCs w:val="20"/>
        </w:rPr>
        <w:t xml:space="preserve">in </w:t>
      </w:r>
      <w:r w:rsidRPr="009723BA">
        <w:rPr>
          <w:color w:val="auto"/>
          <w:sz w:val="20"/>
          <w:szCs w:val="20"/>
        </w:rPr>
        <w:t>Kochi</w:t>
      </w:r>
      <w:r w:rsidR="004770D7" w:rsidRPr="009723BA">
        <w:rPr>
          <w:color w:val="auto"/>
          <w:sz w:val="20"/>
          <w:szCs w:val="20"/>
        </w:rPr>
        <w:t xml:space="preserve"> on </w:t>
      </w:r>
      <w:r w:rsidRPr="009723BA">
        <w:rPr>
          <w:color w:val="auto"/>
          <w:sz w:val="20"/>
          <w:szCs w:val="20"/>
        </w:rPr>
        <w:t>Wednesday</w:t>
      </w:r>
      <w:r w:rsidR="004770D7" w:rsidRPr="009723BA">
        <w:rPr>
          <w:color w:val="auto"/>
          <w:sz w:val="20"/>
          <w:szCs w:val="20"/>
        </w:rPr>
        <w:t xml:space="preserve"> was </w:t>
      </w:r>
      <w:r w:rsidR="003D1632" w:rsidRPr="009723BA">
        <w:rPr>
          <w:color w:val="auto"/>
          <w:sz w:val="20"/>
          <w:szCs w:val="20"/>
        </w:rPr>
        <w:t>well attended by</w:t>
      </w:r>
      <w:r w:rsidR="004770D7" w:rsidRPr="009723BA">
        <w:rPr>
          <w:color w:val="auto"/>
          <w:sz w:val="20"/>
          <w:szCs w:val="20"/>
        </w:rPr>
        <w:t xml:space="preserve"> students</w:t>
      </w:r>
      <w:r w:rsidR="00C473B2" w:rsidRPr="009723BA">
        <w:rPr>
          <w:color w:val="auto"/>
          <w:sz w:val="20"/>
          <w:szCs w:val="20"/>
        </w:rPr>
        <w:t xml:space="preserve">, </w:t>
      </w:r>
      <w:r w:rsidR="00201332" w:rsidRPr="009723BA">
        <w:rPr>
          <w:color w:val="auto"/>
          <w:sz w:val="20"/>
          <w:szCs w:val="20"/>
        </w:rPr>
        <w:t>parents,</w:t>
      </w:r>
      <w:r w:rsidR="00C473B2" w:rsidRPr="009723BA">
        <w:rPr>
          <w:color w:val="auto"/>
          <w:sz w:val="20"/>
          <w:szCs w:val="20"/>
        </w:rPr>
        <w:t xml:space="preserve"> and education leaders.</w:t>
      </w:r>
    </w:p>
    <w:p w14:paraId="6E634185" w14:textId="6D811C45" w:rsidR="003D1632" w:rsidRPr="009723BA" w:rsidRDefault="004770D7" w:rsidP="009723BA">
      <w:pPr>
        <w:pStyle w:val="IntroCopy"/>
        <w:spacing w:before="0" w:after="240" w:line="240" w:lineRule="auto"/>
        <w:jc w:val="both"/>
        <w:rPr>
          <w:color w:val="auto"/>
          <w:sz w:val="20"/>
          <w:szCs w:val="20"/>
        </w:rPr>
      </w:pPr>
      <w:r w:rsidRPr="009723BA">
        <w:rPr>
          <w:color w:val="auto"/>
          <w:sz w:val="20"/>
          <w:szCs w:val="20"/>
        </w:rPr>
        <w:t xml:space="preserve">The showcase highlighted </w:t>
      </w:r>
      <w:r w:rsidR="000839D7" w:rsidRPr="009723BA">
        <w:rPr>
          <w:color w:val="auto"/>
          <w:sz w:val="20"/>
          <w:szCs w:val="20"/>
        </w:rPr>
        <w:t xml:space="preserve">Australian Government initiatives designed to shape </w:t>
      </w:r>
      <w:r w:rsidR="003D1632" w:rsidRPr="009723BA">
        <w:rPr>
          <w:color w:val="auto"/>
          <w:sz w:val="20"/>
          <w:szCs w:val="20"/>
        </w:rPr>
        <w:t xml:space="preserve">the </w:t>
      </w:r>
      <w:r w:rsidR="000839D7" w:rsidRPr="009723BA">
        <w:rPr>
          <w:color w:val="auto"/>
          <w:sz w:val="20"/>
          <w:szCs w:val="20"/>
        </w:rPr>
        <w:t>global careers of Indian students</w:t>
      </w:r>
      <w:r w:rsidRPr="009723BA">
        <w:rPr>
          <w:color w:val="auto"/>
          <w:sz w:val="20"/>
          <w:szCs w:val="20"/>
        </w:rPr>
        <w:t xml:space="preserve">. </w:t>
      </w:r>
      <w:r w:rsidR="000839D7" w:rsidRPr="009723BA">
        <w:rPr>
          <w:color w:val="auto"/>
          <w:sz w:val="20"/>
          <w:szCs w:val="20"/>
        </w:rPr>
        <w:t xml:space="preserve">The </w:t>
      </w:r>
      <w:r w:rsidR="00EA38FE" w:rsidRPr="009723BA">
        <w:rPr>
          <w:color w:val="auto"/>
          <w:sz w:val="20"/>
          <w:szCs w:val="20"/>
        </w:rPr>
        <w:t xml:space="preserve">event </w:t>
      </w:r>
      <w:r w:rsidRPr="009723BA">
        <w:rPr>
          <w:color w:val="auto"/>
          <w:sz w:val="20"/>
          <w:szCs w:val="20"/>
        </w:rPr>
        <w:t xml:space="preserve">was </w:t>
      </w:r>
      <w:r w:rsidR="000839D7" w:rsidRPr="009723BA">
        <w:rPr>
          <w:color w:val="auto"/>
          <w:sz w:val="20"/>
          <w:szCs w:val="20"/>
        </w:rPr>
        <w:t>an opportunity for students</w:t>
      </w:r>
      <w:r w:rsidR="00C473B2" w:rsidRPr="009723BA">
        <w:rPr>
          <w:color w:val="auto"/>
          <w:sz w:val="20"/>
          <w:szCs w:val="20"/>
        </w:rPr>
        <w:t xml:space="preserve">, </w:t>
      </w:r>
      <w:r w:rsidR="000839D7" w:rsidRPr="009723BA">
        <w:rPr>
          <w:color w:val="auto"/>
          <w:sz w:val="20"/>
          <w:szCs w:val="20"/>
        </w:rPr>
        <w:t>parents</w:t>
      </w:r>
      <w:r w:rsidR="00201332" w:rsidRPr="009723BA">
        <w:rPr>
          <w:color w:val="auto"/>
          <w:sz w:val="20"/>
          <w:szCs w:val="20"/>
        </w:rPr>
        <w:t>,</w:t>
      </w:r>
      <w:r w:rsidR="000839D7" w:rsidRPr="009723BA">
        <w:rPr>
          <w:color w:val="auto"/>
          <w:sz w:val="20"/>
          <w:szCs w:val="20"/>
        </w:rPr>
        <w:t xml:space="preserve"> </w:t>
      </w:r>
      <w:r w:rsidR="00C473B2" w:rsidRPr="009723BA">
        <w:rPr>
          <w:color w:val="auto"/>
          <w:sz w:val="20"/>
          <w:szCs w:val="20"/>
        </w:rPr>
        <w:t xml:space="preserve">and education leaders </w:t>
      </w:r>
      <w:r w:rsidR="000839D7" w:rsidRPr="009723BA">
        <w:rPr>
          <w:color w:val="auto"/>
          <w:sz w:val="20"/>
          <w:szCs w:val="20"/>
        </w:rPr>
        <w:t>to interact with the representatives of over 26 Australian universities.</w:t>
      </w:r>
    </w:p>
    <w:p w14:paraId="09B7E7FB" w14:textId="7A77D1A1" w:rsidR="000839D7" w:rsidRPr="009723BA" w:rsidRDefault="003D1632" w:rsidP="009723BA">
      <w:pPr>
        <w:pStyle w:val="IntroCopy"/>
        <w:spacing w:before="0" w:after="240" w:line="240" w:lineRule="auto"/>
        <w:jc w:val="both"/>
        <w:rPr>
          <w:color w:val="auto"/>
          <w:sz w:val="20"/>
          <w:szCs w:val="20"/>
        </w:rPr>
      </w:pPr>
      <w:r w:rsidRPr="009723BA">
        <w:rPr>
          <w:color w:val="auto"/>
          <w:sz w:val="20"/>
          <w:szCs w:val="20"/>
        </w:rPr>
        <w:t>Study Australia Roadshow events will be</w:t>
      </w:r>
      <w:r w:rsidR="004770D7" w:rsidRPr="009723BA">
        <w:rPr>
          <w:color w:val="auto"/>
          <w:sz w:val="20"/>
          <w:szCs w:val="20"/>
        </w:rPr>
        <w:t xml:space="preserve"> held </w:t>
      </w:r>
      <w:r w:rsidR="00201332" w:rsidRPr="009723BA">
        <w:rPr>
          <w:color w:val="auto"/>
          <w:sz w:val="20"/>
          <w:szCs w:val="20"/>
        </w:rPr>
        <w:t xml:space="preserve">across </w:t>
      </w:r>
      <w:r w:rsidR="004770D7" w:rsidRPr="009723BA">
        <w:rPr>
          <w:color w:val="auto"/>
          <w:sz w:val="20"/>
          <w:szCs w:val="20"/>
        </w:rPr>
        <w:t xml:space="preserve">five other Indian cities </w:t>
      </w:r>
      <w:r w:rsidRPr="009723BA">
        <w:rPr>
          <w:color w:val="auto"/>
          <w:sz w:val="20"/>
          <w:szCs w:val="20"/>
        </w:rPr>
        <w:t xml:space="preserve">including </w:t>
      </w:r>
      <w:r w:rsidR="00742559" w:rsidRPr="009723BA">
        <w:rPr>
          <w:color w:val="auto"/>
          <w:sz w:val="20"/>
          <w:szCs w:val="20"/>
        </w:rPr>
        <w:t>Bengaluru</w:t>
      </w:r>
      <w:r w:rsidR="004770D7" w:rsidRPr="009723BA">
        <w:rPr>
          <w:color w:val="auto"/>
          <w:sz w:val="20"/>
          <w:szCs w:val="20"/>
        </w:rPr>
        <w:t>, Chennai, Hyderabad, Pune, and Ja</w:t>
      </w:r>
      <w:r w:rsidR="008432F2" w:rsidRPr="009723BA">
        <w:rPr>
          <w:color w:val="auto"/>
          <w:sz w:val="20"/>
          <w:szCs w:val="20"/>
        </w:rPr>
        <w:t>ipur from September 12</w:t>
      </w:r>
      <w:r w:rsidR="004770D7" w:rsidRPr="009723BA">
        <w:rPr>
          <w:color w:val="auto"/>
          <w:sz w:val="20"/>
          <w:szCs w:val="20"/>
        </w:rPr>
        <w:t xml:space="preserve"> to 22.</w:t>
      </w:r>
    </w:p>
    <w:p w14:paraId="6F4B4566" w14:textId="0F3D2077" w:rsidR="000839D7" w:rsidRPr="009723BA" w:rsidRDefault="000839D7" w:rsidP="009723BA">
      <w:pPr>
        <w:pStyle w:val="IntroCopy"/>
        <w:spacing w:before="0" w:after="240" w:line="240" w:lineRule="auto"/>
        <w:jc w:val="both"/>
        <w:rPr>
          <w:color w:val="auto"/>
          <w:sz w:val="20"/>
          <w:szCs w:val="20"/>
        </w:rPr>
      </w:pPr>
      <w:r w:rsidRPr="009723BA">
        <w:rPr>
          <w:color w:val="auto"/>
          <w:sz w:val="20"/>
          <w:szCs w:val="20"/>
        </w:rPr>
        <w:t>The day-long event</w:t>
      </w:r>
      <w:r w:rsidR="004770D7" w:rsidRPr="009723BA">
        <w:rPr>
          <w:color w:val="auto"/>
          <w:sz w:val="20"/>
          <w:szCs w:val="20"/>
        </w:rPr>
        <w:t xml:space="preserve"> </w:t>
      </w:r>
      <w:r w:rsidRPr="009723BA">
        <w:rPr>
          <w:color w:val="auto"/>
          <w:sz w:val="20"/>
          <w:szCs w:val="20"/>
        </w:rPr>
        <w:t>showcased Australia’s excellence in education</w:t>
      </w:r>
      <w:r w:rsidR="004E276F" w:rsidRPr="009723BA">
        <w:rPr>
          <w:color w:val="auto"/>
          <w:sz w:val="20"/>
          <w:szCs w:val="20"/>
        </w:rPr>
        <w:t xml:space="preserve"> and facilitated </w:t>
      </w:r>
      <w:r w:rsidRPr="009723BA">
        <w:rPr>
          <w:color w:val="auto"/>
          <w:sz w:val="20"/>
          <w:szCs w:val="20"/>
        </w:rPr>
        <w:t xml:space="preserve">engagement </w:t>
      </w:r>
      <w:r w:rsidR="00AC61D7" w:rsidRPr="009723BA">
        <w:rPr>
          <w:color w:val="auto"/>
          <w:sz w:val="20"/>
          <w:szCs w:val="20"/>
        </w:rPr>
        <w:t xml:space="preserve">of </w:t>
      </w:r>
      <w:r w:rsidRPr="009723BA">
        <w:rPr>
          <w:color w:val="auto"/>
          <w:sz w:val="20"/>
          <w:szCs w:val="20"/>
        </w:rPr>
        <w:t xml:space="preserve">students, parents, </w:t>
      </w:r>
      <w:r w:rsidR="004E276F" w:rsidRPr="009723BA">
        <w:rPr>
          <w:color w:val="auto"/>
          <w:sz w:val="20"/>
          <w:szCs w:val="20"/>
        </w:rPr>
        <w:t>education</w:t>
      </w:r>
      <w:r w:rsidRPr="009723BA">
        <w:rPr>
          <w:color w:val="auto"/>
          <w:sz w:val="20"/>
          <w:szCs w:val="20"/>
        </w:rPr>
        <w:t xml:space="preserve"> counsellors</w:t>
      </w:r>
      <w:r w:rsidR="004E276F" w:rsidRPr="009723BA">
        <w:rPr>
          <w:color w:val="auto"/>
          <w:sz w:val="20"/>
          <w:szCs w:val="20"/>
        </w:rPr>
        <w:t xml:space="preserve"> and heads of institutions</w:t>
      </w:r>
      <w:r w:rsidRPr="009723BA">
        <w:rPr>
          <w:color w:val="auto"/>
          <w:sz w:val="20"/>
          <w:szCs w:val="20"/>
        </w:rPr>
        <w:t xml:space="preserve">. It also covered </w:t>
      </w:r>
      <w:r w:rsidR="003D1632" w:rsidRPr="009723BA">
        <w:rPr>
          <w:color w:val="auto"/>
          <w:sz w:val="20"/>
          <w:szCs w:val="20"/>
        </w:rPr>
        <w:t>key</w:t>
      </w:r>
      <w:r w:rsidRPr="009723BA">
        <w:rPr>
          <w:color w:val="auto"/>
          <w:sz w:val="20"/>
          <w:szCs w:val="20"/>
        </w:rPr>
        <w:t xml:space="preserve"> aspects that student</w:t>
      </w:r>
      <w:r w:rsidR="003D1632" w:rsidRPr="009723BA">
        <w:rPr>
          <w:color w:val="auto"/>
          <w:sz w:val="20"/>
          <w:szCs w:val="20"/>
        </w:rPr>
        <w:t>s</w:t>
      </w:r>
      <w:r w:rsidRPr="009723BA">
        <w:rPr>
          <w:color w:val="auto"/>
          <w:sz w:val="20"/>
          <w:szCs w:val="20"/>
        </w:rPr>
        <w:t xml:space="preserve"> </w:t>
      </w:r>
      <w:r w:rsidR="00AC61D7" w:rsidRPr="009723BA">
        <w:rPr>
          <w:color w:val="auto"/>
          <w:sz w:val="20"/>
          <w:szCs w:val="20"/>
        </w:rPr>
        <w:t>need</w:t>
      </w:r>
      <w:r w:rsidRPr="009723BA">
        <w:rPr>
          <w:color w:val="auto"/>
          <w:sz w:val="20"/>
          <w:szCs w:val="20"/>
        </w:rPr>
        <w:t xml:space="preserve"> to </w:t>
      </w:r>
      <w:r w:rsidR="003D1632" w:rsidRPr="009723BA">
        <w:rPr>
          <w:color w:val="auto"/>
          <w:sz w:val="20"/>
          <w:szCs w:val="20"/>
        </w:rPr>
        <w:t>consider</w:t>
      </w:r>
      <w:r w:rsidRPr="009723BA">
        <w:rPr>
          <w:color w:val="auto"/>
          <w:sz w:val="20"/>
          <w:szCs w:val="20"/>
        </w:rPr>
        <w:t xml:space="preserve"> before </w:t>
      </w:r>
      <w:r w:rsidR="00B205BE" w:rsidRPr="009723BA">
        <w:rPr>
          <w:color w:val="auto"/>
          <w:sz w:val="20"/>
          <w:szCs w:val="20"/>
        </w:rPr>
        <w:t>deciding</w:t>
      </w:r>
      <w:r w:rsidR="004E276F" w:rsidRPr="009723BA">
        <w:rPr>
          <w:color w:val="auto"/>
          <w:sz w:val="20"/>
          <w:szCs w:val="20"/>
        </w:rPr>
        <w:t xml:space="preserve"> o</w:t>
      </w:r>
      <w:r w:rsidR="004720A2" w:rsidRPr="009723BA">
        <w:rPr>
          <w:color w:val="auto"/>
          <w:sz w:val="20"/>
          <w:szCs w:val="20"/>
        </w:rPr>
        <w:t>n</w:t>
      </w:r>
      <w:r w:rsidR="004E276F" w:rsidRPr="009723BA">
        <w:rPr>
          <w:color w:val="auto"/>
          <w:sz w:val="20"/>
          <w:szCs w:val="20"/>
        </w:rPr>
        <w:t xml:space="preserve"> Studying in Australia</w:t>
      </w:r>
      <w:r w:rsidRPr="009723BA">
        <w:rPr>
          <w:color w:val="auto"/>
          <w:sz w:val="20"/>
          <w:szCs w:val="20"/>
        </w:rPr>
        <w:t>.</w:t>
      </w:r>
    </w:p>
    <w:p w14:paraId="62691BA6" w14:textId="340A8044" w:rsidR="00E3651D" w:rsidRPr="009723BA" w:rsidRDefault="00E3651D" w:rsidP="009723BA">
      <w:pPr>
        <w:pStyle w:val="IntroCopy"/>
        <w:spacing w:before="0" w:after="240" w:line="240" w:lineRule="auto"/>
        <w:jc w:val="both"/>
        <w:rPr>
          <w:color w:val="auto"/>
          <w:sz w:val="20"/>
          <w:szCs w:val="20"/>
        </w:rPr>
      </w:pPr>
      <w:r w:rsidRPr="009723BA">
        <w:rPr>
          <w:color w:val="auto"/>
          <w:sz w:val="20"/>
          <w:szCs w:val="20"/>
        </w:rPr>
        <w:t>The venue had a career matcher screen to help students decide on which course is best for them</w:t>
      </w:r>
      <w:r w:rsidR="00325831" w:rsidRPr="009723BA">
        <w:rPr>
          <w:color w:val="auto"/>
          <w:sz w:val="20"/>
          <w:szCs w:val="20"/>
        </w:rPr>
        <w:t xml:space="preserve"> – this tool helped students match their interest areas with the course offerings</w:t>
      </w:r>
      <w:r w:rsidRPr="009723BA">
        <w:rPr>
          <w:color w:val="auto"/>
          <w:sz w:val="20"/>
          <w:szCs w:val="20"/>
        </w:rPr>
        <w:t xml:space="preserve">. Many students approached the participating universities accordingly. </w:t>
      </w:r>
    </w:p>
    <w:p w14:paraId="35B24341" w14:textId="3CF6B1F9" w:rsidR="000839D7" w:rsidRPr="009723BA" w:rsidRDefault="000839D7" w:rsidP="009723BA">
      <w:pPr>
        <w:pStyle w:val="IntroCopy"/>
        <w:spacing w:before="0" w:after="240" w:line="240" w:lineRule="auto"/>
        <w:jc w:val="both"/>
        <w:rPr>
          <w:color w:val="auto"/>
          <w:sz w:val="20"/>
          <w:szCs w:val="20"/>
        </w:rPr>
      </w:pPr>
      <w:r w:rsidRPr="009723BA">
        <w:rPr>
          <w:color w:val="auto"/>
          <w:sz w:val="20"/>
          <w:szCs w:val="20"/>
        </w:rPr>
        <w:t xml:space="preserve">Talking about the initiatives, </w:t>
      </w:r>
      <w:r w:rsidR="008432F2" w:rsidRPr="009723BA">
        <w:rPr>
          <w:b/>
          <w:bCs/>
          <w:color w:val="000000"/>
          <w:sz w:val="20"/>
          <w:szCs w:val="20"/>
          <w:lang w:eastAsia="zh-CN"/>
        </w:rPr>
        <w:t>Mr Vik Singh, Director-India Digital Education Hub,</w:t>
      </w:r>
      <w:r w:rsidR="00BD2B76" w:rsidRPr="009723BA">
        <w:rPr>
          <w:b/>
          <w:bCs/>
          <w:color w:val="000000"/>
          <w:sz w:val="20"/>
          <w:szCs w:val="20"/>
          <w:lang w:eastAsia="zh-CN"/>
        </w:rPr>
        <w:t xml:space="preserve"> </w:t>
      </w:r>
      <w:r w:rsidRPr="009723BA">
        <w:rPr>
          <w:b/>
          <w:bCs/>
          <w:color w:val="auto"/>
          <w:sz w:val="20"/>
          <w:szCs w:val="20"/>
        </w:rPr>
        <w:t>Australian Trade and Investment Commission (Austrade), Australian Government</w:t>
      </w:r>
      <w:r w:rsidRPr="009723BA">
        <w:rPr>
          <w:color w:val="auto"/>
          <w:sz w:val="20"/>
          <w:szCs w:val="20"/>
        </w:rPr>
        <w:t xml:space="preserve">, said, “We work closely with Indian students to ensure </w:t>
      </w:r>
      <w:r w:rsidR="00B205BE" w:rsidRPr="009723BA">
        <w:rPr>
          <w:color w:val="auto"/>
          <w:sz w:val="20"/>
          <w:szCs w:val="20"/>
        </w:rPr>
        <w:t>they are</w:t>
      </w:r>
      <w:r w:rsidRPr="009723BA">
        <w:rPr>
          <w:color w:val="auto"/>
          <w:sz w:val="20"/>
          <w:szCs w:val="20"/>
        </w:rPr>
        <w:t xml:space="preserve"> making the best decisions when it comes to </w:t>
      </w:r>
      <w:r w:rsidR="00AC61D7" w:rsidRPr="009723BA">
        <w:rPr>
          <w:color w:val="auto"/>
          <w:sz w:val="20"/>
          <w:szCs w:val="20"/>
        </w:rPr>
        <w:t xml:space="preserve">studying </w:t>
      </w:r>
      <w:r w:rsidRPr="009723BA">
        <w:rPr>
          <w:color w:val="auto"/>
          <w:sz w:val="20"/>
          <w:szCs w:val="20"/>
        </w:rPr>
        <w:t xml:space="preserve">in Australia. </w:t>
      </w:r>
      <w:r w:rsidR="00E458B4" w:rsidRPr="009723BA">
        <w:rPr>
          <w:color w:val="auto"/>
          <w:sz w:val="20"/>
          <w:szCs w:val="20"/>
        </w:rPr>
        <w:t xml:space="preserve">The </w:t>
      </w:r>
      <w:r w:rsidRPr="009723BA">
        <w:rPr>
          <w:color w:val="auto"/>
          <w:sz w:val="20"/>
          <w:szCs w:val="20"/>
        </w:rPr>
        <w:t xml:space="preserve">Study Australia roadshow provided updated, </w:t>
      </w:r>
      <w:r w:rsidR="00AC61D7" w:rsidRPr="009723BA">
        <w:rPr>
          <w:color w:val="auto"/>
          <w:sz w:val="20"/>
          <w:szCs w:val="20"/>
        </w:rPr>
        <w:t>reliable,</w:t>
      </w:r>
      <w:r w:rsidRPr="009723BA">
        <w:rPr>
          <w:color w:val="auto"/>
          <w:sz w:val="20"/>
          <w:szCs w:val="20"/>
        </w:rPr>
        <w:t xml:space="preserve"> and relevant information to students, parents, education counsellors, and </w:t>
      </w:r>
      <w:r w:rsidR="00325831" w:rsidRPr="009723BA">
        <w:rPr>
          <w:color w:val="auto"/>
          <w:sz w:val="20"/>
          <w:szCs w:val="20"/>
        </w:rPr>
        <w:t>heads of institutes</w:t>
      </w:r>
      <w:r w:rsidRPr="009723BA">
        <w:rPr>
          <w:color w:val="auto"/>
          <w:sz w:val="20"/>
          <w:szCs w:val="20"/>
        </w:rPr>
        <w:t xml:space="preserve">. </w:t>
      </w:r>
      <w:r w:rsidR="00E458B4" w:rsidRPr="009723BA">
        <w:rPr>
          <w:color w:val="auto"/>
          <w:sz w:val="20"/>
          <w:szCs w:val="20"/>
        </w:rPr>
        <w:t>Australia offers world-class education, strong careers pathways</w:t>
      </w:r>
      <w:r w:rsidR="00AC61D7" w:rsidRPr="009723BA">
        <w:rPr>
          <w:color w:val="auto"/>
          <w:sz w:val="20"/>
          <w:szCs w:val="20"/>
        </w:rPr>
        <w:t xml:space="preserve"> and</w:t>
      </w:r>
      <w:r w:rsidR="00E458B4" w:rsidRPr="009723BA">
        <w:rPr>
          <w:color w:val="auto"/>
          <w:sz w:val="20"/>
          <w:szCs w:val="20"/>
        </w:rPr>
        <w:t xml:space="preserve"> an unmatched lifestyle for students</w:t>
      </w:r>
      <w:r w:rsidRPr="009723BA">
        <w:rPr>
          <w:color w:val="auto"/>
          <w:sz w:val="20"/>
          <w:szCs w:val="20"/>
        </w:rPr>
        <w:t xml:space="preserve">.” </w:t>
      </w:r>
    </w:p>
    <w:p w14:paraId="12CAEF5B" w14:textId="7EF11496" w:rsidR="000839D7" w:rsidRPr="009723BA" w:rsidRDefault="000839D7" w:rsidP="009723BA">
      <w:pPr>
        <w:pStyle w:val="IntroCopy"/>
        <w:spacing w:before="0" w:after="240" w:line="240" w:lineRule="auto"/>
        <w:jc w:val="both"/>
        <w:rPr>
          <w:color w:val="auto"/>
          <w:sz w:val="20"/>
          <w:szCs w:val="20"/>
        </w:rPr>
      </w:pPr>
      <w:r w:rsidRPr="009723BA">
        <w:rPr>
          <w:color w:val="auto"/>
          <w:sz w:val="20"/>
          <w:szCs w:val="20"/>
        </w:rPr>
        <w:t xml:space="preserve">The roadshow </w:t>
      </w:r>
      <w:r w:rsidR="00E458B4" w:rsidRPr="009723BA">
        <w:rPr>
          <w:color w:val="auto"/>
          <w:sz w:val="20"/>
          <w:szCs w:val="20"/>
        </w:rPr>
        <w:t>offered</w:t>
      </w:r>
      <w:r w:rsidRPr="009723BA">
        <w:rPr>
          <w:color w:val="auto"/>
          <w:sz w:val="20"/>
          <w:szCs w:val="20"/>
        </w:rPr>
        <w:t xml:space="preserve"> participants clear answers about the process of obtaining a student visa</w:t>
      </w:r>
      <w:r w:rsidR="00AC61D7" w:rsidRPr="009723BA">
        <w:rPr>
          <w:color w:val="auto"/>
          <w:sz w:val="20"/>
          <w:szCs w:val="20"/>
        </w:rPr>
        <w:t xml:space="preserve"> and the </w:t>
      </w:r>
      <w:r w:rsidRPr="009723BA">
        <w:rPr>
          <w:color w:val="auto"/>
          <w:sz w:val="20"/>
          <w:szCs w:val="20"/>
        </w:rPr>
        <w:t xml:space="preserve">Graduate Route from Australian visas and immigration officers. </w:t>
      </w:r>
      <w:r w:rsidR="00E458B4" w:rsidRPr="009723BA">
        <w:rPr>
          <w:color w:val="auto"/>
          <w:sz w:val="20"/>
          <w:szCs w:val="20"/>
        </w:rPr>
        <w:t>R</w:t>
      </w:r>
      <w:r w:rsidRPr="009723BA">
        <w:rPr>
          <w:color w:val="auto"/>
          <w:sz w:val="20"/>
          <w:szCs w:val="20"/>
        </w:rPr>
        <w:t>epresentatives from the Australian government also shared detailed information about scholarships, student life and security in the country.</w:t>
      </w:r>
    </w:p>
    <w:p w14:paraId="0E4D2844" w14:textId="543E2B0D" w:rsidR="000839D7" w:rsidRPr="009723BA" w:rsidRDefault="000839D7" w:rsidP="009723BA">
      <w:pPr>
        <w:pStyle w:val="IntroCopy"/>
        <w:spacing w:before="0" w:after="240" w:line="240" w:lineRule="auto"/>
        <w:jc w:val="both"/>
        <w:rPr>
          <w:color w:val="auto"/>
          <w:sz w:val="20"/>
          <w:szCs w:val="20"/>
        </w:rPr>
      </w:pPr>
      <w:r w:rsidRPr="009723BA">
        <w:rPr>
          <w:color w:val="auto"/>
          <w:sz w:val="20"/>
          <w:szCs w:val="20"/>
        </w:rPr>
        <w:t>Recently, the Australian Trade and Investment Commission</w:t>
      </w:r>
      <w:r w:rsidR="00AE1255" w:rsidRPr="009723BA">
        <w:rPr>
          <w:color w:val="auto"/>
          <w:sz w:val="20"/>
          <w:szCs w:val="20"/>
        </w:rPr>
        <w:t xml:space="preserve">’s </w:t>
      </w:r>
      <w:r w:rsidR="001D1A69" w:rsidRPr="009723BA">
        <w:rPr>
          <w:color w:val="auto"/>
          <w:sz w:val="20"/>
          <w:szCs w:val="20"/>
        </w:rPr>
        <w:t xml:space="preserve">"The Study Australia Industry Experience Program (SAIEP)” </w:t>
      </w:r>
      <w:r w:rsidR="00AE1255" w:rsidRPr="009723BA">
        <w:rPr>
          <w:color w:val="auto"/>
          <w:sz w:val="20"/>
          <w:szCs w:val="20"/>
        </w:rPr>
        <w:t>was launched</w:t>
      </w:r>
      <w:r w:rsidRPr="009723BA">
        <w:rPr>
          <w:color w:val="auto"/>
          <w:sz w:val="20"/>
          <w:szCs w:val="20"/>
        </w:rPr>
        <w:t xml:space="preserve"> for current Indian students at Australian universities to enhance their employability skills.</w:t>
      </w:r>
    </w:p>
    <w:p w14:paraId="410E60A4" w14:textId="736FF619" w:rsidR="000839D7" w:rsidRPr="009723BA" w:rsidRDefault="000839D7" w:rsidP="009723BA">
      <w:pPr>
        <w:pStyle w:val="IntroCopy"/>
        <w:spacing w:before="0" w:after="240" w:line="240" w:lineRule="auto"/>
        <w:jc w:val="both"/>
        <w:rPr>
          <w:color w:val="auto"/>
          <w:sz w:val="20"/>
          <w:szCs w:val="20"/>
        </w:rPr>
      </w:pPr>
      <w:r w:rsidRPr="009723BA">
        <w:rPr>
          <w:color w:val="auto"/>
          <w:sz w:val="20"/>
          <w:szCs w:val="20"/>
        </w:rPr>
        <w:lastRenderedPageBreak/>
        <w:t xml:space="preserve">Over the years, an increasing number of Indian students </w:t>
      </w:r>
      <w:r w:rsidR="00AC61D7" w:rsidRPr="009723BA">
        <w:rPr>
          <w:color w:val="auto"/>
          <w:sz w:val="20"/>
          <w:szCs w:val="20"/>
        </w:rPr>
        <w:t xml:space="preserve">are </w:t>
      </w:r>
      <w:r w:rsidRPr="009723BA">
        <w:rPr>
          <w:color w:val="auto"/>
          <w:sz w:val="20"/>
          <w:szCs w:val="20"/>
        </w:rPr>
        <w:t xml:space="preserve">opting to study in Australia for its world-class education, post-study work opportunities and quality of living. </w:t>
      </w:r>
      <w:r w:rsidR="00251B3E" w:rsidRPr="009723BA">
        <w:rPr>
          <w:color w:val="auto"/>
          <w:sz w:val="20"/>
          <w:szCs w:val="20"/>
        </w:rPr>
        <w:t>Since the border re-opening in mid-December 2021 until 22 July 2022, over 260,000 student visa holders arrived in Australia.</w:t>
      </w:r>
    </w:p>
    <w:p w14:paraId="5F9E464C" w14:textId="77777777" w:rsidR="000839D7" w:rsidRPr="009723BA" w:rsidRDefault="000839D7" w:rsidP="009723BA">
      <w:pPr>
        <w:pStyle w:val="IntroCopy"/>
        <w:spacing w:before="0" w:after="240" w:line="240" w:lineRule="auto"/>
        <w:jc w:val="both"/>
        <w:rPr>
          <w:color w:val="auto"/>
          <w:sz w:val="20"/>
          <w:szCs w:val="20"/>
        </w:rPr>
      </w:pPr>
      <w:r w:rsidRPr="009723BA">
        <w:rPr>
          <w:color w:val="auto"/>
          <w:sz w:val="20"/>
          <w:szCs w:val="20"/>
        </w:rPr>
        <w:t xml:space="preserve">More information about Study Australia and the support for Indian students is available at </w:t>
      </w:r>
      <w:hyperlink r:id="rId12" w:history="1">
        <w:r w:rsidRPr="009723BA">
          <w:rPr>
            <w:rStyle w:val="Hyperlink"/>
            <w:sz w:val="20"/>
            <w:szCs w:val="20"/>
          </w:rPr>
          <w:t>https://www.studyaustralia.gov.au/india</w:t>
        </w:r>
      </w:hyperlink>
    </w:p>
    <w:p w14:paraId="6E3BBB4F" w14:textId="77777777" w:rsidR="00C02374" w:rsidRDefault="00C02374" w:rsidP="000839D7">
      <w:pPr>
        <w:pStyle w:val="IntroCopy"/>
        <w:spacing w:before="0" w:after="240" w:line="320" w:lineRule="exact"/>
        <w:jc w:val="both"/>
        <w:rPr>
          <w:b/>
          <w:color w:val="auto"/>
          <w:sz w:val="20"/>
          <w:szCs w:val="20"/>
        </w:rPr>
      </w:pPr>
    </w:p>
    <w:p w14:paraId="048DC1A2" w14:textId="77777777" w:rsidR="00C02374" w:rsidRDefault="00C02374" w:rsidP="000839D7">
      <w:pPr>
        <w:pStyle w:val="IntroCopy"/>
        <w:spacing w:before="0" w:after="240" w:line="320" w:lineRule="exact"/>
        <w:jc w:val="both"/>
        <w:rPr>
          <w:b/>
          <w:color w:val="auto"/>
          <w:sz w:val="20"/>
          <w:szCs w:val="20"/>
        </w:rPr>
      </w:pPr>
    </w:p>
    <w:p w14:paraId="55FBBFD4" w14:textId="77777777" w:rsidR="000839D7" w:rsidRPr="009723BA" w:rsidRDefault="000839D7" w:rsidP="000839D7">
      <w:pPr>
        <w:pStyle w:val="IntroCopy"/>
        <w:spacing w:before="0" w:after="240" w:line="320" w:lineRule="exact"/>
        <w:jc w:val="both"/>
        <w:rPr>
          <w:b/>
          <w:color w:val="auto"/>
          <w:sz w:val="20"/>
          <w:szCs w:val="20"/>
        </w:rPr>
      </w:pPr>
      <w:r w:rsidRPr="009723BA">
        <w:rPr>
          <w:b/>
          <w:color w:val="auto"/>
          <w:sz w:val="20"/>
          <w:szCs w:val="20"/>
        </w:rPr>
        <w:t>About The Australian Trade and Investment Commission</w:t>
      </w:r>
    </w:p>
    <w:p w14:paraId="35FB0946" w14:textId="77777777" w:rsidR="000839D7" w:rsidRPr="009723BA" w:rsidRDefault="000839D7" w:rsidP="000839D7">
      <w:pPr>
        <w:pStyle w:val="IntroCopy"/>
        <w:spacing w:before="0" w:after="240" w:line="320" w:lineRule="exact"/>
        <w:jc w:val="both"/>
        <w:rPr>
          <w:color w:val="auto"/>
          <w:sz w:val="20"/>
          <w:szCs w:val="20"/>
        </w:rPr>
      </w:pPr>
      <w:r w:rsidRPr="009723BA">
        <w:rPr>
          <w:color w:val="auto"/>
          <w:sz w:val="20"/>
          <w:szCs w:val="20"/>
        </w:rPr>
        <w:t>The Australian Trade and Investment Commission (Austrade) is the Australian Government’s international trade promotion and investment attraction agency. We deliver quality trade and investment services to businesses to grow Australia’s prosperity. We do this by generating and providing market information and insights, promoting Australian capability, and facilitating connections through our extensive global network.</w:t>
      </w:r>
    </w:p>
    <w:p w14:paraId="7A9F936D" w14:textId="3D678C75" w:rsidR="000839D7" w:rsidRPr="009723BA" w:rsidRDefault="000839D7" w:rsidP="000839D7">
      <w:pPr>
        <w:pStyle w:val="IntroCopy"/>
        <w:spacing w:before="0" w:after="240" w:line="320" w:lineRule="exact"/>
        <w:jc w:val="both"/>
        <w:rPr>
          <w:color w:val="auto"/>
          <w:sz w:val="20"/>
          <w:szCs w:val="20"/>
        </w:rPr>
      </w:pPr>
      <w:r w:rsidRPr="009723BA">
        <w:rPr>
          <w:color w:val="auto"/>
          <w:sz w:val="20"/>
          <w:szCs w:val="20"/>
        </w:rPr>
        <w:t xml:space="preserve">We position Australian education internationally by highlighting the global relevance, </w:t>
      </w:r>
      <w:r w:rsidR="00AC61D7" w:rsidRPr="009723BA">
        <w:rPr>
          <w:color w:val="auto"/>
          <w:sz w:val="20"/>
          <w:szCs w:val="20"/>
        </w:rPr>
        <w:t>practicality,</w:t>
      </w:r>
      <w:r w:rsidRPr="009723BA">
        <w:rPr>
          <w:color w:val="auto"/>
          <w:sz w:val="20"/>
          <w:szCs w:val="20"/>
        </w:rPr>
        <w:t xml:space="preserve"> and quality of Australia's education providers, along with their innovation, creativity and focus on the future. </w:t>
      </w:r>
    </w:p>
    <w:p w14:paraId="097F607E" w14:textId="1B4AA813" w:rsidR="008A340E" w:rsidRPr="009723BA" w:rsidRDefault="000839D7" w:rsidP="000839D7">
      <w:pPr>
        <w:pStyle w:val="IntroCopy"/>
        <w:spacing w:before="0" w:after="240" w:line="320" w:lineRule="exact"/>
        <w:jc w:val="both"/>
        <w:rPr>
          <w:color w:val="auto"/>
          <w:sz w:val="20"/>
          <w:szCs w:val="20"/>
        </w:rPr>
      </w:pPr>
      <w:r w:rsidRPr="009723BA">
        <w:rPr>
          <w:color w:val="auto"/>
          <w:sz w:val="20"/>
          <w:szCs w:val="20"/>
        </w:rPr>
        <w:t xml:space="preserve">To discover how we can help you, visit </w:t>
      </w:r>
      <w:hyperlink r:id="rId13" w:history="1">
        <w:r w:rsidRPr="009723BA">
          <w:rPr>
            <w:rStyle w:val="Hyperlink"/>
            <w:sz w:val="20"/>
            <w:szCs w:val="20"/>
          </w:rPr>
          <w:t>https://www.austrade.gov.au/</w:t>
        </w:r>
      </w:hyperlink>
    </w:p>
    <w:sectPr w:rsidR="008A340E" w:rsidRPr="009723BA" w:rsidSect="009723BA">
      <w:footerReference w:type="default" r:id="rId14"/>
      <w:headerReference w:type="first" r:id="rId15"/>
      <w:footerReference w:type="first" r:id="rId16"/>
      <w:pgSz w:w="11906" w:h="16838"/>
      <w:pgMar w:top="794" w:right="907" w:bottom="680" w:left="964" w:header="709" w:footer="3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A1C25" w14:textId="77777777" w:rsidR="008550F1" w:rsidRDefault="008550F1" w:rsidP="007B0021">
      <w:r>
        <w:separator/>
      </w:r>
    </w:p>
    <w:p w14:paraId="3E569A92" w14:textId="77777777" w:rsidR="008550F1" w:rsidRDefault="008550F1" w:rsidP="007B0021"/>
  </w:endnote>
  <w:endnote w:type="continuationSeparator" w:id="0">
    <w:p w14:paraId="67E210D8" w14:textId="77777777" w:rsidR="008550F1" w:rsidRDefault="008550F1" w:rsidP="007B0021">
      <w:r>
        <w:continuationSeparator/>
      </w:r>
    </w:p>
    <w:p w14:paraId="66AD2B26" w14:textId="77777777" w:rsidR="008550F1" w:rsidRDefault="008550F1" w:rsidP="007B0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Kartika">
    <w:altName w:val="Bell M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39269" w14:textId="77777777" w:rsidR="00D871C3" w:rsidRPr="003D0704" w:rsidRDefault="00321E47" w:rsidP="003D0704">
    <w:pPr>
      <w:pStyle w:val="Footer"/>
      <w:tabs>
        <w:tab w:val="clear" w:pos="4513"/>
        <w:tab w:val="clear" w:pos="9026"/>
        <w:tab w:val="right" w:pos="9923"/>
      </w:tabs>
      <w:spacing w:before="0"/>
      <w:rPr>
        <w:color w:val="173F35" w:themeColor="accent1"/>
        <w:sz w:val="14"/>
        <w:szCs w:val="14"/>
      </w:rPr>
    </w:pPr>
    <w:r w:rsidRPr="003D0704">
      <w:rPr>
        <w:noProof/>
        <w:color w:val="173F35" w:themeColor="accent1"/>
        <w:sz w:val="14"/>
        <w:szCs w:val="14"/>
        <w:lang w:val="en-IN" w:eastAsia="en-IN"/>
      </w:rPr>
      <mc:AlternateContent>
        <mc:Choice Requires="wps">
          <w:drawing>
            <wp:anchor distT="0" distB="0" distL="114300" distR="114300" simplePos="0" relativeHeight="251660288" behindDoc="0" locked="0" layoutInCell="1" allowOverlap="1" wp14:anchorId="42934CC2" wp14:editId="27F47DAD">
              <wp:simplePos x="0" y="0"/>
              <wp:positionH relativeFrom="column">
                <wp:posOffset>-23495</wp:posOffset>
              </wp:positionH>
              <wp:positionV relativeFrom="paragraph">
                <wp:posOffset>10697</wp:posOffset>
              </wp:positionV>
              <wp:extent cx="6310386" cy="0"/>
              <wp:effectExtent l="0" t="0" r="0" b="0"/>
              <wp:wrapNone/>
              <wp:docPr id="184" name="Straight Connector 184"/>
              <wp:cNvGraphicFramePr/>
              <a:graphic xmlns:a="http://schemas.openxmlformats.org/drawingml/2006/main">
                <a:graphicData uri="http://schemas.microsoft.com/office/word/2010/wordprocessingShape">
                  <wps:wsp>
                    <wps:cNvCnPr/>
                    <wps:spPr>
                      <a:xfrm>
                        <a:off x="0" y="0"/>
                        <a:ext cx="6310386"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F8F1849" id="Straight Connector 18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5pt,.85pt" to="495.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" strokecolor="#173f35 [3204]" strokeweight="1.5pt">
              <v:stroke joinstyle="miter"/>
            </v:line>
          </w:pict>
        </mc:Fallback>
      </mc:AlternateContent>
    </w:r>
    <w:r w:rsidR="003D0704">
      <w:rPr>
        <w:color w:val="173F35" w:themeColor="accent1"/>
        <w:sz w:val="14"/>
        <w:szCs w:val="14"/>
      </w:rPr>
      <w:tab/>
    </w:r>
    <w:r w:rsidR="00B938C1">
      <w:rPr>
        <w:color w:val="173F35" w:themeColor="accent1"/>
        <w:sz w:val="14"/>
        <w:szCs w:val="14"/>
      </w:rPr>
      <w:fldChar w:fldCharType="begin"/>
    </w:r>
    <w:r w:rsidR="00B938C1">
      <w:rPr>
        <w:color w:val="173F35" w:themeColor="accent1"/>
        <w:sz w:val="14"/>
        <w:szCs w:val="14"/>
      </w:rPr>
      <w:instrText xml:space="preserve"> PAGE   \* MERGEFORMAT </w:instrText>
    </w:r>
    <w:r w:rsidR="00B938C1">
      <w:rPr>
        <w:color w:val="173F35" w:themeColor="accent1"/>
        <w:sz w:val="14"/>
        <w:szCs w:val="14"/>
      </w:rPr>
      <w:fldChar w:fldCharType="separate"/>
    </w:r>
    <w:r w:rsidR="00186B8A">
      <w:rPr>
        <w:noProof/>
        <w:color w:val="173F35" w:themeColor="accent1"/>
        <w:sz w:val="14"/>
        <w:szCs w:val="14"/>
      </w:rPr>
      <w:t>2</w:t>
    </w:r>
    <w:r w:rsidR="00B938C1">
      <w:rPr>
        <w:color w:val="173F35" w:themeColor="accent1"/>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224D4" w14:textId="77777777" w:rsidR="00D871C3" w:rsidRPr="003D0704" w:rsidRDefault="004D06AF" w:rsidP="003D0704">
    <w:pPr>
      <w:pStyle w:val="Footer"/>
      <w:tabs>
        <w:tab w:val="clear" w:pos="4513"/>
        <w:tab w:val="clear" w:pos="9026"/>
        <w:tab w:val="center" w:pos="0"/>
        <w:tab w:val="right" w:pos="9923"/>
      </w:tabs>
      <w:spacing w:before="0"/>
      <w:rPr>
        <w:color w:val="173F35" w:themeColor="accent1"/>
        <w:sz w:val="14"/>
        <w:szCs w:val="14"/>
      </w:rPr>
    </w:pPr>
    <w:r w:rsidRPr="003D0704">
      <w:rPr>
        <w:noProof/>
        <w:color w:val="173F35" w:themeColor="accent1"/>
        <w:sz w:val="14"/>
        <w:szCs w:val="14"/>
        <w:lang w:val="en-IN" w:eastAsia="en-IN"/>
      </w:rPr>
      <mc:AlternateContent>
        <mc:Choice Requires="wps">
          <w:drawing>
            <wp:anchor distT="0" distB="0" distL="114300" distR="114300" simplePos="0" relativeHeight="251666432" behindDoc="0" locked="0" layoutInCell="1" allowOverlap="1" wp14:anchorId="0424D9DD" wp14:editId="14C6B048">
              <wp:simplePos x="0" y="0"/>
              <wp:positionH relativeFrom="column">
                <wp:posOffset>-23495</wp:posOffset>
              </wp:positionH>
              <wp:positionV relativeFrom="paragraph">
                <wp:posOffset>10697</wp:posOffset>
              </wp:positionV>
              <wp:extent cx="6310386" cy="0"/>
              <wp:effectExtent l="0" t="0" r="0" b="0"/>
              <wp:wrapNone/>
              <wp:docPr id="277" name="Straight Connector 277"/>
              <wp:cNvGraphicFramePr/>
              <a:graphic xmlns:a="http://schemas.openxmlformats.org/drawingml/2006/main">
                <a:graphicData uri="http://schemas.microsoft.com/office/word/2010/wordprocessingShape">
                  <wps:wsp>
                    <wps:cNvCnPr/>
                    <wps:spPr>
                      <a:xfrm>
                        <a:off x="0" y="0"/>
                        <a:ext cx="6310386"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1479047" id="Straight Connector 27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85pt,.85pt" to="495.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" strokecolor="#173f35 [3204]" strokeweight="1.5pt">
              <v:stroke joinstyle="miter"/>
            </v:line>
          </w:pict>
        </mc:Fallback>
      </mc:AlternateContent>
    </w:r>
    <w:r w:rsidR="000E7E86" w:rsidRPr="003D0704">
      <w:rPr>
        <w:color w:val="173F35" w:themeColor="accent1"/>
        <w:sz w:val="14"/>
        <w:szCs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0C337" w14:textId="77777777" w:rsidR="008550F1" w:rsidRDefault="008550F1" w:rsidP="007B0021">
      <w:r>
        <w:separator/>
      </w:r>
    </w:p>
    <w:p w14:paraId="7DDDFE40" w14:textId="77777777" w:rsidR="008550F1" w:rsidRDefault="008550F1" w:rsidP="007B0021"/>
  </w:footnote>
  <w:footnote w:type="continuationSeparator" w:id="0">
    <w:p w14:paraId="07BD4F3D" w14:textId="77777777" w:rsidR="008550F1" w:rsidRDefault="008550F1" w:rsidP="007B0021">
      <w:r>
        <w:continuationSeparator/>
      </w:r>
    </w:p>
    <w:p w14:paraId="04957F7A" w14:textId="77777777" w:rsidR="008550F1" w:rsidRDefault="008550F1" w:rsidP="007B00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47946" w14:textId="77777777" w:rsidR="003C3B0A" w:rsidRDefault="008F5DF8" w:rsidP="007B0021">
    <w:pPr>
      <w:pStyle w:val="Header"/>
    </w:pPr>
    <w:r>
      <w:rPr>
        <w:noProof/>
        <w:lang w:val="en-IN" w:eastAsia="en-IN"/>
      </w:rPr>
      <w:drawing>
        <wp:anchor distT="0" distB="0" distL="114300" distR="114300" simplePos="0" relativeHeight="251670528" behindDoc="0" locked="0" layoutInCell="1" allowOverlap="1" wp14:anchorId="69862F76" wp14:editId="5BD7A4FF">
          <wp:simplePos x="0" y="0"/>
          <wp:positionH relativeFrom="column">
            <wp:posOffset>4360545</wp:posOffset>
          </wp:positionH>
          <wp:positionV relativeFrom="page">
            <wp:posOffset>-101600</wp:posOffset>
          </wp:positionV>
          <wp:extent cx="2254253" cy="1593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tretch>
                    <a:fillRect/>
                  </a:stretch>
                </pic:blipFill>
                <pic:spPr bwMode="auto">
                  <a:xfrm>
                    <a:off x="0" y="0"/>
                    <a:ext cx="2254253" cy="159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E56AE5">
      <w:rPr>
        <w:noProof/>
        <w:lang w:val="en-IN" w:eastAsia="en-IN"/>
      </w:rPr>
      <w:drawing>
        <wp:anchor distT="0" distB="0" distL="114300" distR="114300" simplePos="0" relativeHeight="251668480" behindDoc="0" locked="0" layoutInCell="1" allowOverlap="1" wp14:anchorId="7AE1B063" wp14:editId="3F38B96E">
          <wp:simplePos x="0" y="0"/>
          <wp:positionH relativeFrom="margin">
            <wp:posOffset>-171450</wp:posOffset>
          </wp:positionH>
          <wp:positionV relativeFrom="paragraph">
            <wp:posOffset>-334010</wp:posOffset>
          </wp:positionV>
          <wp:extent cx="3286125" cy="9474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86125" cy="947464"/>
                  </a:xfrm>
                  <a:prstGeom prst="rect">
                    <a:avLst/>
                  </a:prstGeom>
                  <a:noFill/>
                  <a:ln>
                    <a:noFill/>
                  </a:ln>
                </pic:spPr>
              </pic:pic>
            </a:graphicData>
          </a:graphic>
          <wp14:sizeRelH relativeFrom="page">
            <wp14:pctWidth>0</wp14:pctWidth>
          </wp14:sizeRelH>
          <wp14:sizeRelV relativeFrom="page">
            <wp14:pctHeight>0</wp14:pctHeight>
          </wp14:sizeRelV>
        </wp:anchor>
      </w:drawing>
    </w:r>
    <w:r w:rsidR="004D06AF">
      <w:rPr>
        <w:noProof/>
        <w:lang w:val="en-IN" w:eastAsia="en-IN"/>
      </w:rPr>
      <w:drawing>
        <wp:anchor distT="0" distB="0" distL="114300" distR="114300" simplePos="0" relativeHeight="251662336" behindDoc="0" locked="0" layoutInCell="1" allowOverlap="1" wp14:anchorId="7E2E875A" wp14:editId="5A0B7218">
          <wp:simplePos x="0" y="0"/>
          <wp:positionH relativeFrom="column">
            <wp:posOffset>-615315</wp:posOffset>
          </wp:positionH>
          <wp:positionV relativeFrom="paragraph">
            <wp:posOffset>-457200</wp:posOffset>
          </wp:positionV>
          <wp:extent cx="7533640" cy="2654935"/>
          <wp:effectExtent l="0" t="0" r="0" b="0"/>
          <wp:wrapNone/>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Cover - Large Banner.png"/>
                  <pic:cNvPicPr/>
                </pic:nvPicPr>
                <pic:blipFill>
                  <a:blip r:embed="rId3">
                    <a:extLst>
                      <a:ext uri="{28A0092B-C50C-407E-A947-70E740481C1C}">
                        <a14:useLocalDpi xmlns:a14="http://schemas.microsoft.com/office/drawing/2010/main" val="0"/>
                      </a:ext>
                    </a:extLst>
                  </a:blip>
                  <a:stretch>
                    <a:fillRect/>
                  </a:stretch>
                </pic:blipFill>
                <pic:spPr>
                  <a:xfrm>
                    <a:off x="0" y="0"/>
                    <a:ext cx="7533640" cy="2654935"/>
                  </a:xfrm>
                  <a:prstGeom prst="rect">
                    <a:avLst/>
                  </a:prstGeom>
                </pic:spPr>
              </pic:pic>
            </a:graphicData>
          </a:graphic>
          <wp14:sizeRelH relativeFrom="margin">
            <wp14:pctWidth>0</wp14:pctWidth>
          </wp14:sizeRelH>
          <wp14:sizeRelV relativeFrom="margin">
            <wp14:pctHeight>0</wp14:pctHeight>
          </wp14:sizeRelV>
        </wp:anchor>
      </w:drawing>
    </w:r>
  </w:p>
  <w:p w14:paraId="09AD26BC" w14:textId="77777777" w:rsidR="00D871C3" w:rsidRDefault="00D871C3" w:rsidP="007B00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C479E"/>
    <w:multiLevelType w:val="hybridMultilevel"/>
    <w:tmpl w:val="9D4AC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BA6C5C"/>
    <w:multiLevelType w:val="hybridMultilevel"/>
    <w:tmpl w:val="B9F22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355529"/>
    <w:multiLevelType w:val="hybridMultilevel"/>
    <w:tmpl w:val="78782A06"/>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F1F78C8"/>
    <w:multiLevelType w:val="hybridMultilevel"/>
    <w:tmpl w:val="A4A49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8D50CD"/>
    <w:multiLevelType w:val="hybridMultilevel"/>
    <w:tmpl w:val="207CA1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0901754"/>
    <w:multiLevelType w:val="hybridMultilevel"/>
    <w:tmpl w:val="71F426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0D903CA"/>
    <w:multiLevelType w:val="hybridMultilevel"/>
    <w:tmpl w:val="92A2D2FE"/>
    <w:lvl w:ilvl="0" w:tplc="E74E47F4">
      <w:start w:val="1"/>
      <w:numFmt w:val="bullet"/>
      <w:pStyle w:val="BulletLis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2143B73"/>
    <w:multiLevelType w:val="hybridMultilevel"/>
    <w:tmpl w:val="D220AC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92969DC"/>
    <w:multiLevelType w:val="hybridMultilevel"/>
    <w:tmpl w:val="BC685E54"/>
    <w:lvl w:ilvl="0" w:tplc="C4E8B156">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643664"/>
    <w:multiLevelType w:val="hybridMultilevel"/>
    <w:tmpl w:val="9FBC62F2"/>
    <w:lvl w:ilvl="0" w:tplc="354618DC">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3A62F9D"/>
    <w:multiLevelType w:val="hybridMultilevel"/>
    <w:tmpl w:val="C5DAE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723338"/>
    <w:multiLevelType w:val="hybridMultilevel"/>
    <w:tmpl w:val="3C3A0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9"/>
    <w:lvlOverride w:ilvl="0">
      <w:startOverride w:val="1"/>
    </w:lvlOverride>
  </w:num>
  <w:num w:numId="4">
    <w:abstractNumId w:val="9"/>
    <w:lvlOverride w:ilvl="0">
      <w:startOverride w:val="1"/>
    </w:lvlOverride>
  </w:num>
  <w:num w:numId="5">
    <w:abstractNumId w:val="9"/>
    <w:lvlOverride w:ilvl="0">
      <w:startOverride w:val="1"/>
    </w:lvlOverride>
  </w:num>
  <w:num w:numId="6">
    <w:abstractNumId w:val="10"/>
  </w:num>
  <w:num w:numId="7">
    <w:abstractNumId w:val="11"/>
  </w:num>
  <w:num w:numId="8">
    <w:abstractNumId w:val="4"/>
  </w:num>
  <w:num w:numId="9">
    <w:abstractNumId w:val="7"/>
  </w:num>
  <w:num w:numId="10">
    <w:abstractNumId w:val="2"/>
  </w:num>
  <w:num w:numId="11">
    <w:abstractNumId w:val="5"/>
  </w:num>
  <w:num w:numId="12">
    <w:abstractNumId w:val="1"/>
  </w:num>
  <w:num w:numId="13">
    <w:abstractNumId w:val="3"/>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AC"/>
    <w:rsid w:val="00023C70"/>
    <w:rsid w:val="00046C0F"/>
    <w:rsid w:val="00060A9B"/>
    <w:rsid w:val="00061836"/>
    <w:rsid w:val="000839D7"/>
    <w:rsid w:val="0009643F"/>
    <w:rsid w:val="000D0F60"/>
    <w:rsid w:val="000E0D97"/>
    <w:rsid w:val="000E7D03"/>
    <w:rsid w:val="000E7E86"/>
    <w:rsid w:val="000F2CF3"/>
    <w:rsid w:val="000F555B"/>
    <w:rsid w:val="00117092"/>
    <w:rsid w:val="0012425F"/>
    <w:rsid w:val="00125F25"/>
    <w:rsid w:val="00134E3A"/>
    <w:rsid w:val="00147D40"/>
    <w:rsid w:val="001559E1"/>
    <w:rsid w:val="001566B0"/>
    <w:rsid w:val="0016730E"/>
    <w:rsid w:val="001779E1"/>
    <w:rsid w:val="00181B46"/>
    <w:rsid w:val="00186B8A"/>
    <w:rsid w:val="00187264"/>
    <w:rsid w:val="001A09EE"/>
    <w:rsid w:val="001A50AC"/>
    <w:rsid w:val="001A6421"/>
    <w:rsid w:val="001C38E1"/>
    <w:rsid w:val="001D1A69"/>
    <w:rsid w:val="001E186F"/>
    <w:rsid w:val="00201332"/>
    <w:rsid w:val="00201BD4"/>
    <w:rsid w:val="00202079"/>
    <w:rsid w:val="002262E6"/>
    <w:rsid w:val="00251B3E"/>
    <w:rsid w:val="00282C92"/>
    <w:rsid w:val="0028696F"/>
    <w:rsid w:val="00291F15"/>
    <w:rsid w:val="002C0DED"/>
    <w:rsid w:val="002D009C"/>
    <w:rsid w:val="002D4A8F"/>
    <w:rsid w:val="002F5766"/>
    <w:rsid w:val="003140DC"/>
    <w:rsid w:val="00320F43"/>
    <w:rsid w:val="00321E47"/>
    <w:rsid w:val="003247D3"/>
    <w:rsid w:val="00325831"/>
    <w:rsid w:val="00326B31"/>
    <w:rsid w:val="00367858"/>
    <w:rsid w:val="00397CB8"/>
    <w:rsid w:val="003A7566"/>
    <w:rsid w:val="003C3B0A"/>
    <w:rsid w:val="003D0704"/>
    <w:rsid w:val="003D1632"/>
    <w:rsid w:val="003E4F12"/>
    <w:rsid w:val="003E5497"/>
    <w:rsid w:val="003F0877"/>
    <w:rsid w:val="003F12B8"/>
    <w:rsid w:val="00404112"/>
    <w:rsid w:val="00421D8F"/>
    <w:rsid w:val="00426AD7"/>
    <w:rsid w:val="0043062E"/>
    <w:rsid w:val="0045192E"/>
    <w:rsid w:val="00460A41"/>
    <w:rsid w:val="00461078"/>
    <w:rsid w:val="004720A2"/>
    <w:rsid w:val="004770D7"/>
    <w:rsid w:val="00490D45"/>
    <w:rsid w:val="004A084B"/>
    <w:rsid w:val="004A493A"/>
    <w:rsid w:val="004A68E5"/>
    <w:rsid w:val="004D06AF"/>
    <w:rsid w:val="004D6F59"/>
    <w:rsid w:val="004E276F"/>
    <w:rsid w:val="004E6731"/>
    <w:rsid w:val="004F2500"/>
    <w:rsid w:val="004F7232"/>
    <w:rsid w:val="004F731E"/>
    <w:rsid w:val="00505883"/>
    <w:rsid w:val="00511B3A"/>
    <w:rsid w:val="00514041"/>
    <w:rsid w:val="005231C8"/>
    <w:rsid w:val="00562137"/>
    <w:rsid w:val="00562865"/>
    <w:rsid w:val="00571BDC"/>
    <w:rsid w:val="005755DC"/>
    <w:rsid w:val="00575B9C"/>
    <w:rsid w:val="005802BE"/>
    <w:rsid w:val="005864C3"/>
    <w:rsid w:val="005C262E"/>
    <w:rsid w:val="005E0037"/>
    <w:rsid w:val="00604940"/>
    <w:rsid w:val="00606650"/>
    <w:rsid w:val="006121F5"/>
    <w:rsid w:val="00624BFD"/>
    <w:rsid w:val="0065148D"/>
    <w:rsid w:val="00680B05"/>
    <w:rsid w:val="00681958"/>
    <w:rsid w:val="00694AAD"/>
    <w:rsid w:val="00696F9E"/>
    <w:rsid w:val="006B4FED"/>
    <w:rsid w:val="006B5D91"/>
    <w:rsid w:val="006B6666"/>
    <w:rsid w:val="006C5CAC"/>
    <w:rsid w:val="006F7525"/>
    <w:rsid w:val="0070480A"/>
    <w:rsid w:val="00704D9F"/>
    <w:rsid w:val="00705CA7"/>
    <w:rsid w:val="007060AF"/>
    <w:rsid w:val="0072365C"/>
    <w:rsid w:val="00734236"/>
    <w:rsid w:val="0073764E"/>
    <w:rsid w:val="00742559"/>
    <w:rsid w:val="0075202A"/>
    <w:rsid w:val="00754942"/>
    <w:rsid w:val="007563B9"/>
    <w:rsid w:val="00774485"/>
    <w:rsid w:val="00775CF2"/>
    <w:rsid w:val="00775DAB"/>
    <w:rsid w:val="00783635"/>
    <w:rsid w:val="00783E1A"/>
    <w:rsid w:val="0078435A"/>
    <w:rsid w:val="0079120A"/>
    <w:rsid w:val="007A0FC3"/>
    <w:rsid w:val="007B0021"/>
    <w:rsid w:val="007B4E21"/>
    <w:rsid w:val="007C26FF"/>
    <w:rsid w:val="007C40D3"/>
    <w:rsid w:val="008042F9"/>
    <w:rsid w:val="008062B6"/>
    <w:rsid w:val="00807576"/>
    <w:rsid w:val="00811B6C"/>
    <w:rsid w:val="00813D09"/>
    <w:rsid w:val="00814DBB"/>
    <w:rsid w:val="00820EB2"/>
    <w:rsid w:val="008403D0"/>
    <w:rsid w:val="008432F2"/>
    <w:rsid w:val="008550F1"/>
    <w:rsid w:val="00862E2F"/>
    <w:rsid w:val="00863BD8"/>
    <w:rsid w:val="00865233"/>
    <w:rsid w:val="00865E69"/>
    <w:rsid w:val="00874DF0"/>
    <w:rsid w:val="0088038D"/>
    <w:rsid w:val="008973FD"/>
    <w:rsid w:val="008A340E"/>
    <w:rsid w:val="008D46DD"/>
    <w:rsid w:val="008D6429"/>
    <w:rsid w:val="008D6D23"/>
    <w:rsid w:val="008F5DF8"/>
    <w:rsid w:val="00915B19"/>
    <w:rsid w:val="00916894"/>
    <w:rsid w:val="009262C7"/>
    <w:rsid w:val="0094463A"/>
    <w:rsid w:val="00950483"/>
    <w:rsid w:val="0096070E"/>
    <w:rsid w:val="0096640D"/>
    <w:rsid w:val="00966539"/>
    <w:rsid w:val="0096760C"/>
    <w:rsid w:val="009723BA"/>
    <w:rsid w:val="0098379B"/>
    <w:rsid w:val="009B6777"/>
    <w:rsid w:val="009C2C52"/>
    <w:rsid w:val="009C4134"/>
    <w:rsid w:val="009C4725"/>
    <w:rsid w:val="009E0FC9"/>
    <w:rsid w:val="009E1D4B"/>
    <w:rsid w:val="00A00D70"/>
    <w:rsid w:val="00A22B11"/>
    <w:rsid w:val="00A3025A"/>
    <w:rsid w:val="00A529E6"/>
    <w:rsid w:val="00A75D13"/>
    <w:rsid w:val="00A76501"/>
    <w:rsid w:val="00A86992"/>
    <w:rsid w:val="00AA7A14"/>
    <w:rsid w:val="00AB2553"/>
    <w:rsid w:val="00AC0F96"/>
    <w:rsid w:val="00AC61D7"/>
    <w:rsid w:val="00AE1255"/>
    <w:rsid w:val="00AE3D08"/>
    <w:rsid w:val="00AF1293"/>
    <w:rsid w:val="00AF4EA1"/>
    <w:rsid w:val="00B205BE"/>
    <w:rsid w:val="00B416DC"/>
    <w:rsid w:val="00B4469C"/>
    <w:rsid w:val="00B459AF"/>
    <w:rsid w:val="00B6193B"/>
    <w:rsid w:val="00B65972"/>
    <w:rsid w:val="00B66E8A"/>
    <w:rsid w:val="00B77C29"/>
    <w:rsid w:val="00B91EF7"/>
    <w:rsid w:val="00B938C1"/>
    <w:rsid w:val="00BB334C"/>
    <w:rsid w:val="00BC2364"/>
    <w:rsid w:val="00BC3193"/>
    <w:rsid w:val="00BD2B76"/>
    <w:rsid w:val="00BE1C64"/>
    <w:rsid w:val="00BF1D3D"/>
    <w:rsid w:val="00BF39F3"/>
    <w:rsid w:val="00C02374"/>
    <w:rsid w:val="00C17B4E"/>
    <w:rsid w:val="00C31194"/>
    <w:rsid w:val="00C473B2"/>
    <w:rsid w:val="00C518C5"/>
    <w:rsid w:val="00C51DB0"/>
    <w:rsid w:val="00C6359A"/>
    <w:rsid w:val="00C65BEA"/>
    <w:rsid w:val="00C723DD"/>
    <w:rsid w:val="00C7547C"/>
    <w:rsid w:val="00C76F0D"/>
    <w:rsid w:val="00C77B81"/>
    <w:rsid w:val="00C91C52"/>
    <w:rsid w:val="00C93BC9"/>
    <w:rsid w:val="00CB67FB"/>
    <w:rsid w:val="00CC46F3"/>
    <w:rsid w:val="00CC5157"/>
    <w:rsid w:val="00CD1ACE"/>
    <w:rsid w:val="00CD1BE3"/>
    <w:rsid w:val="00CD6140"/>
    <w:rsid w:val="00CE138D"/>
    <w:rsid w:val="00CF5875"/>
    <w:rsid w:val="00D13A0B"/>
    <w:rsid w:val="00D1663A"/>
    <w:rsid w:val="00D53EE1"/>
    <w:rsid w:val="00D73147"/>
    <w:rsid w:val="00D871C3"/>
    <w:rsid w:val="00D95F0E"/>
    <w:rsid w:val="00D961BA"/>
    <w:rsid w:val="00D970BC"/>
    <w:rsid w:val="00DB21A7"/>
    <w:rsid w:val="00DC0984"/>
    <w:rsid w:val="00DC41A1"/>
    <w:rsid w:val="00DE0386"/>
    <w:rsid w:val="00DE6CB1"/>
    <w:rsid w:val="00DF04BD"/>
    <w:rsid w:val="00E0000B"/>
    <w:rsid w:val="00E13A66"/>
    <w:rsid w:val="00E227EB"/>
    <w:rsid w:val="00E27157"/>
    <w:rsid w:val="00E3651D"/>
    <w:rsid w:val="00E458B4"/>
    <w:rsid w:val="00E56AE5"/>
    <w:rsid w:val="00E6213D"/>
    <w:rsid w:val="00E67B5B"/>
    <w:rsid w:val="00EA38FE"/>
    <w:rsid w:val="00EA4240"/>
    <w:rsid w:val="00EC2096"/>
    <w:rsid w:val="00EF08CB"/>
    <w:rsid w:val="00F05230"/>
    <w:rsid w:val="00F21F35"/>
    <w:rsid w:val="00F25E19"/>
    <w:rsid w:val="00F31982"/>
    <w:rsid w:val="00F43324"/>
    <w:rsid w:val="00F46C33"/>
    <w:rsid w:val="00F56D9E"/>
    <w:rsid w:val="00F655F5"/>
    <w:rsid w:val="00F70C27"/>
    <w:rsid w:val="00F85A20"/>
    <w:rsid w:val="00FD0C88"/>
    <w:rsid w:val="00FD1211"/>
  </w:rsids>
  <m:mathPr>
    <m:mathFont m:val="Cambria Math"/>
    <m:brkBin m:val="before"/>
    <m:brkBinSub m:val="--"/>
    <m:smallFrac m:val="0"/>
    <m:dispDef/>
    <m:lMargin m:val="0"/>
    <m:rMargin m:val="0"/>
    <m:defJc m:val="centerGroup"/>
    <m:wrapIndent m:val="1440"/>
    <m:intLim m:val="subSup"/>
    <m:naryLim m:val="undOvr"/>
  </m:mathPr>
  <w:themeFontLang w:val="en-AU" w:bidi="ml-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56FB18"/>
  <w15:docId w15:val="{9C3FF41A-E853-4867-9E86-1D235DD6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Text"/>
    <w:qFormat/>
    <w:rsid w:val="007B0021"/>
    <w:pPr>
      <w:spacing w:before="200" w:after="200" w:line="300" w:lineRule="exact"/>
    </w:pPr>
    <w:rPr>
      <w:rFonts w:ascii="Verdana" w:hAnsi="Verdana"/>
      <w:color w:val="000000" w:themeColor="text1"/>
      <w:sz w:val="20"/>
      <w:szCs w:val="20"/>
    </w:rPr>
  </w:style>
  <w:style w:type="paragraph" w:styleId="Heading1">
    <w:name w:val="heading 1"/>
    <w:aliases w:val="PageHeader"/>
    <w:basedOn w:val="Normal"/>
    <w:next w:val="Normal"/>
    <w:link w:val="Heading1Char"/>
    <w:uiPriority w:val="9"/>
    <w:qFormat/>
    <w:rsid w:val="003E5497"/>
    <w:pPr>
      <w:spacing w:after="480" w:line="240" w:lineRule="auto"/>
      <w:outlineLvl w:val="0"/>
    </w:pPr>
    <w:rPr>
      <w:color w:val="173F35" w:themeColor="accent1"/>
      <w:sz w:val="48"/>
      <w:szCs w:val="48"/>
    </w:rPr>
  </w:style>
  <w:style w:type="paragraph" w:styleId="Heading2">
    <w:name w:val="heading 2"/>
    <w:aliases w:val="SubHeader2"/>
    <w:basedOn w:val="Normal"/>
    <w:next w:val="Normal"/>
    <w:link w:val="Heading2Char"/>
    <w:uiPriority w:val="9"/>
    <w:unhideWhenUsed/>
    <w:qFormat/>
    <w:rsid w:val="009C2C52"/>
    <w:pPr>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aliases w:val="PageHeader Char"/>
    <w:basedOn w:val="DefaultParagraphFont"/>
    <w:link w:val="Heading1"/>
    <w:uiPriority w:val="9"/>
    <w:rsid w:val="003E5497"/>
    <w:rPr>
      <w:rFonts w:ascii="Verdana" w:hAnsi="Verdana"/>
      <w:color w:val="173F35" w:themeColor="accent1"/>
      <w:sz w:val="48"/>
      <w:szCs w:val="48"/>
    </w:rPr>
  </w:style>
  <w:style w:type="character" w:styleId="Strong">
    <w:name w:val="Strong"/>
    <w:aliases w:val="IntroCopy"/>
    <w:uiPriority w:val="22"/>
    <w:rsid w:val="00571BDC"/>
    <w:rPr>
      <w:color w:val="173F35" w:themeColor="accent1"/>
      <w:sz w:val="32"/>
      <w:szCs w:val="32"/>
      <w:lang w:val="pt-PT"/>
    </w:rPr>
  </w:style>
  <w:style w:type="paragraph" w:styleId="Title">
    <w:name w:val="Title"/>
    <w:aliases w:val="SubHeader1"/>
    <w:basedOn w:val="Normal"/>
    <w:next w:val="Normal"/>
    <w:link w:val="TitleChar"/>
    <w:uiPriority w:val="10"/>
    <w:qFormat/>
    <w:rsid w:val="009C2C52"/>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C2C52"/>
    <w:rPr>
      <w:rFonts w:ascii="Verdana" w:hAnsi="Verdana"/>
      <w:b/>
      <w:bCs/>
      <w:color w:val="000000" w:themeColor="text1"/>
      <w:sz w:val="32"/>
      <w:szCs w:val="32"/>
    </w:rPr>
  </w:style>
  <w:style w:type="character" w:customStyle="1" w:styleId="Heading2Char">
    <w:name w:val="Heading 2 Char"/>
    <w:aliases w:val="SubHeader2 Char"/>
    <w:basedOn w:val="DefaultParagraphFont"/>
    <w:link w:val="Heading2"/>
    <w:uiPriority w:val="9"/>
    <w:rsid w:val="009C2C52"/>
    <w:rPr>
      <w:rFonts w:ascii="Verdana" w:hAnsi="Verdana"/>
      <w:b/>
      <w:bCs/>
      <w:color w:val="000000" w:themeColor="text1"/>
    </w:rPr>
  </w:style>
  <w:style w:type="paragraph" w:styleId="ListParagraph">
    <w:name w:val="List Paragraph"/>
    <w:basedOn w:val="Normal"/>
    <w:uiPriority w:val="34"/>
    <w:qFormat/>
    <w:rsid w:val="00460A41"/>
    <w:pPr>
      <w:ind w:left="720"/>
      <w:contextualSpacing/>
    </w:pPr>
  </w:style>
  <w:style w:type="paragraph" w:customStyle="1" w:styleId="BulletList">
    <w:name w:val="BulletList"/>
    <w:basedOn w:val="ListParagraph"/>
    <w:qFormat/>
    <w:rsid w:val="009C2C52"/>
    <w:pPr>
      <w:numPr>
        <w:numId w:val="1"/>
      </w:numPr>
      <w:spacing w:before="0"/>
      <w:ind w:left="284" w:hanging="284"/>
    </w:pPr>
  </w:style>
  <w:style w:type="paragraph" w:customStyle="1" w:styleId="NumberedList">
    <w:name w:val="NumberedList"/>
    <w:basedOn w:val="ListParagraph"/>
    <w:qFormat/>
    <w:rsid w:val="009C2C52"/>
    <w:pPr>
      <w:numPr>
        <w:numId w:val="2"/>
      </w:numPr>
      <w:spacing w:before="0"/>
      <w:ind w:left="284" w:hanging="284"/>
    </w:pPr>
  </w:style>
  <w:style w:type="paragraph" w:styleId="Quote">
    <w:name w:val="Quote"/>
    <w:aliases w:val="LargeQuote"/>
    <w:basedOn w:val="Normal"/>
    <w:next w:val="Normal"/>
    <w:link w:val="QuoteChar"/>
    <w:uiPriority w:val="29"/>
    <w:qFormat/>
    <w:rsid w:val="00B416DC"/>
    <w:pPr>
      <w:spacing w:after="240" w:line="380" w:lineRule="atLeast"/>
    </w:pPr>
    <w:rPr>
      <w:color w:val="173F35" w:themeColor="accent1"/>
      <w:sz w:val="28"/>
      <w:szCs w:val="28"/>
    </w:rPr>
  </w:style>
  <w:style w:type="character" w:customStyle="1" w:styleId="QuoteChar">
    <w:name w:val="Quote Char"/>
    <w:aliases w:val="LargeQuote Char"/>
    <w:basedOn w:val="DefaultParagraphFont"/>
    <w:link w:val="Quote"/>
    <w:uiPriority w:val="29"/>
    <w:rsid w:val="00B416DC"/>
    <w:rPr>
      <w:rFonts w:ascii="Verdana" w:hAnsi="Verdana"/>
      <w:color w:val="173F35" w:themeColor="accent1"/>
      <w:sz w:val="28"/>
      <w:szCs w:val="28"/>
    </w:rPr>
  </w:style>
  <w:style w:type="paragraph" w:customStyle="1" w:styleId="QuoteSource">
    <w:name w:val="QuoteSource"/>
    <w:basedOn w:val="Normal"/>
    <w:qFormat/>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qFormat/>
    <w:rsid w:val="00B416DC"/>
    <w:pPr>
      <w:spacing w:before="200" w:after="240" w:line="320" w:lineRule="atLeast"/>
    </w:pPr>
    <w:rPr>
      <w:b/>
      <w:bCs/>
      <w:color w:val="173F35"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173F35"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1E988A" w:themeFill="accent4"/>
    </w:pPr>
    <w:rPr>
      <w:b/>
      <w:sz w:val="22"/>
    </w:rPr>
  </w:style>
  <w:style w:type="paragraph" w:customStyle="1" w:styleId="IntroCopy">
    <w:name w:val="Intro Copy"/>
    <w:basedOn w:val="Normal"/>
    <w:link w:val="IntroCopyChar"/>
    <w:qFormat/>
    <w:rsid w:val="00571BDC"/>
    <w:pPr>
      <w:spacing w:line="420" w:lineRule="exact"/>
    </w:pPr>
    <w:rPr>
      <w:color w:val="173F35" w:themeColor="accent1"/>
      <w:sz w:val="32"/>
      <w:szCs w:val="32"/>
    </w:rPr>
  </w:style>
  <w:style w:type="character" w:customStyle="1" w:styleId="IntroCopyChar">
    <w:name w:val="Intro Copy Char"/>
    <w:basedOn w:val="DefaultParagraphFont"/>
    <w:link w:val="IntroCopy"/>
    <w:rsid w:val="00571BDC"/>
    <w:rPr>
      <w:rFonts w:ascii="Verdana" w:hAnsi="Verdana"/>
      <w:color w:val="173F35" w:themeColor="accent1"/>
      <w:sz w:val="32"/>
      <w:szCs w:val="32"/>
    </w:rPr>
  </w:style>
  <w:style w:type="character" w:styleId="Hyperlink">
    <w:name w:val="Hyperlink"/>
    <w:basedOn w:val="DefaultParagraphFont"/>
    <w:uiPriority w:val="99"/>
    <w:unhideWhenUsed/>
    <w:rsid w:val="008A340E"/>
    <w:rPr>
      <w:color w:val="173F35" w:themeColor="hyperlink"/>
      <w:u w:val="single"/>
    </w:rPr>
  </w:style>
  <w:style w:type="character" w:styleId="CommentReference">
    <w:name w:val="annotation reference"/>
    <w:basedOn w:val="DefaultParagraphFont"/>
    <w:uiPriority w:val="99"/>
    <w:semiHidden/>
    <w:unhideWhenUsed/>
    <w:rsid w:val="0096760C"/>
    <w:rPr>
      <w:sz w:val="16"/>
      <w:szCs w:val="16"/>
    </w:rPr>
  </w:style>
  <w:style w:type="paragraph" w:styleId="CommentText">
    <w:name w:val="annotation text"/>
    <w:basedOn w:val="Normal"/>
    <w:link w:val="CommentTextChar"/>
    <w:uiPriority w:val="99"/>
    <w:unhideWhenUsed/>
    <w:rsid w:val="0096760C"/>
    <w:pPr>
      <w:spacing w:line="240" w:lineRule="auto"/>
    </w:pPr>
  </w:style>
  <w:style w:type="character" w:customStyle="1" w:styleId="CommentTextChar">
    <w:name w:val="Comment Text Char"/>
    <w:basedOn w:val="DefaultParagraphFont"/>
    <w:link w:val="CommentText"/>
    <w:uiPriority w:val="99"/>
    <w:rsid w:val="0096760C"/>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96760C"/>
    <w:rPr>
      <w:b/>
      <w:bCs/>
    </w:rPr>
  </w:style>
  <w:style w:type="character" w:customStyle="1" w:styleId="CommentSubjectChar">
    <w:name w:val="Comment Subject Char"/>
    <w:basedOn w:val="CommentTextChar"/>
    <w:link w:val="CommentSubject"/>
    <w:uiPriority w:val="99"/>
    <w:semiHidden/>
    <w:rsid w:val="0096760C"/>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96760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60C"/>
    <w:rPr>
      <w:rFonts w:ascii="Segoe UI" w:hAnsi="Segoe UI" w:cs="Segoe UI"/>
      <w:color w:val="000000" w:themeColor="text1"/>
      <w:sz w:val="18"/>
      <w:szCs w:val="18"/>
    </w:rPr>
  </w:style>
  <w:style w:type="character" w:customStyle="1" w:styleId="UnresolvedMention1">
    <w:name w:val="Unresolved Mention1"/>
    <w:basedOn w:val="DefaultParagraphFont"/>
    <w:uiPriority w:val="99"/>
    <w:semiHidden/>
    <w:unhideWhenUsed/>
    <w:rsid w:val="00A3025A"/>
    <w:rPr>
      <w:color w:val="605E5C"/>
      <w:shd w:val="clear" w:color="auto" w:fill="E1DFDD"/>
    </w:rPr>
  </w:style>
  <w:style w:type="paragraph" w:styleId="Revision">
    <w:name w:val="Revision"/>
    <w:hidden/>
    <w:uiPriority w:val="99"/>
    <w:semiHidden/>
    <w:rsid w:val="00575B9C"/>
    <w:pPr>
      <w:spacing w:after="0" w:line="240" w:lineRule="auto"/>
    </w:pPr>
    <w:rPr>
      <w:rFonts w:ascii="Verdana" w:hAnsi="Verdana"/>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507962">
      <w:bodyDiv w:val="1"/>
      <w:marLeft w:val="0"/>
      <w:marRight w:val="0"/>
      <w:marTop w:val="0"/>
      <w:marBottom w:val="0"/>
      <w:divBdr>
        <w:top w:val="none" w:sz="0" w:space="0" w:color="auto"/>
        <w:left w:val="none" w:sz="0" w:space="0" w:color="auto"/>
        <w:bottom w:val="none" w:sz="0" w:space="0" w:color="auto"/>
        <w:right w:val="none" w:sz="0" w:space="0" w:color="auto"/>
      </w:divBdr>
    </w:div>
    <w:div w:id="759717005">
      <w:bodyDiv w:val="1"/>
      <w:marLeft w:val="0"/>
      <w:marRight w:val="0"/>
      <w:marTop w:val="0"/>
      <w:marBottom w:val="0"/>
      <w:divBdr>
        <w:top w:val="none" w:sz="0" w:space="0" w:color="auto"/>
        <w:left w:val="none" w:sz="0" w:space="0" w:color="auto"/>
        <w:bottom w:val="none" w:sz="0" w:space="0" w:color="auto"/>
        <w:right w:val="none" w:sz="0" w:space="0" w:color="auto"/>
      </w:divBdr>
    </w:div>
    <w:div w:id="847596273">
      <w:bodyDiv w:val="1"/>
      <w:marLeft w:val="0"/>
      <w:marRight w:val="0"/>
      <w:marTop w:val="0"/>
      <w:marBottom w:val="0"/>
      <w:divBdr>
        <w:top w:val="none" w:sz="0" w:space="0" w:color="auto"/>
        <w:left w:val="none" w:sz="0" w:space="0" w:color="auto"/>
        <w:bottom w:val="none" w:sz="0" w:space="0" w:color="auto"/>
        <w:right w:val="none" w:sz="0" w:space="0" w:color="auto"/>
      </w:divBdr>
    </w:div>
    <w:div w:id="911306378">
      <w:bodyDiv w:val="1"/>
      <w:marLeft w:val="0"/>
      <w:marRight w:val="0"/>
      <w:marTop w:val="0"/>
      <w:marBottom w:val="0"/>
      <w:divBdr>
        <w:top w:val="none" w:sz="0" w:space="0" w:color="auto"/>
        <w:left w:val="none" w:sz="0" w:space="0" w:color="auto"/>
        <w:bottom w:val="none" w:sz="0" w:space="0" w:color="auto"/>
        <w:right w:val="none" w:sz="0" w:space="0" w:color="auto"/>
      </w:divBdr>
    </w:div>
    <w:div w:id="921135091">
      <w:bodyDiv w:val="1"/>
      <w:marLeft w:val="0"/>
      <w:marRight w:val="0"/>
      <w:marTop w:val="0"/>
      <w:marBottom w:val="0"/>
      <w:divBdr>
        <w:top w:val="none" w:sz="0" w:space="0" w:color="auto"/>
        <w:left w:val="none" w:sz="0" w:space="0" w:color="auto"/>
        <w:bottom w:val="none" w:sz="0" w:space="0" w:color="auto"/>
        <w:right w:val="none" w:sz="0" w:space="0" w:color="auto"/>
      </w:divBdr>
    </w:div>
    <w:div w:id="1022635067">
      <w:bodyDiv w:val="1"/>
      <w:marLeft w:val="0"/>
      <w:marRight w:val="0"/>
      <w:marTop w:val="0"/>
      <w:marBottom w:val="0"/>
      <w:divBdr>
        <w:top w:val="none" w:sz="0" w:space="0" w:color="auto"/>
        <w:left w:val="none" w:sz="0" w:space="0" w:color="auto"/>
        <w:bottom w:val="none" w:sz="0" w:space="0" w:color="auto"/>
        <w:right w:val="none" w:sz="0" w:space="0" w:color="auto"/>
      </w:divBdr>
    </w:div>
    <w:div w:id="1045570410">
      <w:bodyDiv w:val="1"/>
      <w:marLeft w:val="0"/>
      <w:marRight w:val="0"/>
      <w:marTop w:val="0"/>
      <w:marBottom w:val="0"/>
      <w:divBdr>
        <w:top w:val="none" w:sz="0" w:space="0" w:color="auto"/>
        <w:left w:val="none" w:sz="0" w:space="0" w:color="auto"/>
        <w:bottom w:val="none" w:sz="0" w:space="0" w:color="auto"/>
        <w:right w:val="none" w:sz="0" w:space="0" w:color="auto"/>
      </w:divBdr>
    </w:div>
    <w:div w:id="1104039307">
      <w:bodyDiv w:val="1"/>
      <w:marLeft w:val="0"/>
      <w:marRight w:val="0"/>
      <w:marTop w:val="0"/>
      <w:marBottom w:val="0"/>
      <w:divBdr>
        <w:top w:val="none" w:sz="0" w:space="0" w:color="auto"/>
        <w:left w:val="none" w:sz="0" w:space="0" w:color="auto"/>
        <w:bottom w:val="none" w:sz="0" w:space="0" w:color="auto"/>
        <w:right w:val="none" w:sz="0" w:space="0" w:color="auto"/>
      </w:divBdr>
    </w:div>
    <w:div w:id="1254320115">
      <w:bodyDiv w:val="1"/>
      <w:marLeft w:val="0"/>
      <w:marRight w:val="0"/>
      <w:marTop w:val="0"/>
      <w:marBottom w:val="0"/>
      <w:divBdr>
        <w:top w:val="none" w:sz="0" w:space="0" w:color="auto"/>
        <w:left w:val="none" w:sz="0" w:space="0" w:color="auto"/>
        <w:bottom w:val="none" w:sz="0" w:space="0" w:color="auto"/>
        <w:right w:val="none" w:sz="0" w:space="0" w:color="auto"/>
      </w:divBdr>
    </w:div>
    <w:div w:id="1655403268">
      <w:bodyDiv w:val="1"/>
      <w:marLeft w:val="0"/>
      <w:marRight w:val="0"/>
      <w:marTop w:val="0"/>
      <w:marBottom w:val="0"/>
      <w:divBdr>
        <w:top w:val="none" w:sz="0" w:space="0" w:color="auto"/>
        <w:left w:val="none" w:sz="0" w:space="0" w:color="auto"/>
        <w:bottom w:val="none" w:sz="0" w:space="0" w:color="auto"/>
        <w:right w:val="none" w:sz="0" w:space="0" w:color="auto"/>
      </w:divBdr>
    </w:div>
    <w:div w:id="1724449567">
      <w:bodyDiv w:val="1"/>
      <w:marLeft w:val="0"/>
      <w:marRight w:val="0"/>
      <w:marTop w:val="0"/>
      <w:marBottom w:val="0"/>
      <w:divBdr>
        <w:top w:val="none" w:sz="0" w:space="0" w:color="auto"/>
        <w:left w:val="none" w:sz="0" w:space="0" w:color="auto"/>
        <w:bottom w:val="none" w:sz="0" w:space="0" w:color="auto"/>
        <w:right w:val="none" w:sz="0" w:space="0" w:color="auto"/>
      </w:divBdr>
    </w:div>
    <w:div w:id="2046442314">
      <w:bodyDiv w:val="1"/>
      <w:marLeft w:val="0"/>
      <w:marRight w:val="0"/>
      <w:marTop w:val="0"/>
      <w:marBottom w:val="0"/>
      <w:divBdr>
        <w:top w:val="none" w:sz="0" w:space="0" w:color="auto"/>
        <w:left w:val="none" w:sz="0" w:space="0" w:color="auto"/>
        <w:bottom w:val="none" w:sz="0" w:space="0" w:color="auto"/>
        <w:right w:val="none" w:sz="0" w:space="0" w:color="auto"/>
      </w:divBdr>
    </w:div>
    <w:div w:id="21350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ustrade.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tudyaustralia.gov.au/indi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Branded%20Templates\Nation%20Brand\Large%20banner.dotx" TargetMode="External"/></Relationships>
</file>

<file path=word/theme/theme1.xml><?xml version="1.0" encoding="utf-8"?>
<a:theme xmlns:a="http://schemas.openxmlformats.org/drawingml/2006/main" name="Office Theme">
  <a:themeElements>
    <a:clrScheme name="Brand Australia_Word">
      <a:dk1>
        <a:srgbClr val="000000"/>
      </a:dk1>
      <a:lt1>
        <a:sysClr val="window" lastClr="FFFFFF"/>
      </a:lt1>
      <a:dk2>
        <a:srgbClr val="AEA99A"/>
      </a:dk2>
      <a:lt2>
        <a:srgbClr val="D8CC98"/>
      </a:lt2>
      <a:accent1>
        <a:srgbClr val="173F35"/>
      </a:accent1>
      <a:accent2>
        <a:srgbClr val="002316"/>
      </a:accent2>
      <a:accent3>
        <a:srgbClr val="216644"/>
      </a:accent3>
      <a:accent4>
        <a:srgbClr val="1E988A"/>
      </a:accent4>
      <a:accent5>
        <a:srgbClr val="CEB888"/>
      </a:accent5>
      <a:accent6>
        <a:srgbClr val="AA2C1C"/>
      </a:accent6>
      <a:hlink>
        <a:srgbClr val="173F35"/>
      </a:hlink>
      <a:folHlink>
        <a:srgbClr val="173F3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EBBDB8F3B5D4C82FFDE18C033EEDC" ma:contentTypeVersion="4" ma:contentTypeDescription="Create a new document." ma:contentTypeScope="" ma:versionID="a77e8d55d1d73fbd18d6efce225a1853">
  <xsd:schema xmlns:xsd="http://www.w3.org/2001/XMLSchema" xmlns:xs="http://www.w3.org/2001/XMLSchema" xmlns:p="http://schemas.microsoft.com/office/2006/metadata/properties" xmlns:ns1="http://schemas.microsoft.com/sharepoint/v3" xmlns:ns2="a769b714-2c56-474e-94e8-f2ec35af3e68" xmlns:ns3="http://schemas.microsoft.com/sharepoint/v4" targetNamespace="http://schemas.microsoft.com/office/2006/metadata/properties" ma:root="true" ma:fieldsID="e3f2195d29a28eed2922a57bd5fecdeb" ns1:_="" ns2:_="" ns3:_="">
    <xsd:import namespace="http://schemas.microsoft.com/sharepoint/v3"/>
    <xsd:import namespace="a769b714-2c56-474e-94e8-f2ec35af3e68"/>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69b714-2c56-474e-94e8-f2ec35af3e6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PublishingExpirationDate xmlns="http://schemas.microsoft.com/sharepoint/v3" xsi:nil="true"/>
    <PublishingStartDate xmlns="http://schemas.microsoft.com/sharepoint/v3" xsi:nil="true"/>
    <_dlc_DocId xmlns="a769b714-2c56-474e-94e8-f2ec35af3e68">HUBREF-18-5523</_dlc_DocId>
    <_dlc_DocIdUrl xmlns="a769b714-2c56-474e-94e8-f2ec35af3e68">
      <Url>http://thehub/employee-support/_layouts/15/DocIdRedir.aspx?ID=HUBREF-18-5523</Url>
      <Description>HUBREF-18-5523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FE5FD-A407-497A-A98A-AD597565A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69b714-2c56-474e-94e8-f2ec35af3e6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A9F625-E237-4CF4-98CD-F645DBEDAB6F}">
  <ds:schemaRefs>
    <ds:schemaRef ds:uri="http://schemas.microsoft.com/sharepoint/events"/>
  </ds:schemaRefs>
</ds:datastoreItem>
</file>

<file path=customXml/itemProps3.xml><?xml version="1.0" encoding="utf-8"?>
<ds:datastoreItem xmlns:ds="http://schemas.openxmlformats.org/officeDocument/2006/customXml" ds:itemID="{41C4D83C-65A2-41FE-B050-EFB2D995786B}">
  <ds:schemaRefs>
    <ds:schemaRef ds:uri="http://schemas.microsoft.com/sharepoint/v3/contenttype/forms"/>
  </ds:schemaRefs>
</ds:datastoreItem>
</file>

<file path=customXml/itemProps4.xml><?xml version="1.0" encoding="utf-8"?>
<ds:datastoreItem xmlns:ds="http://schemas.openxmlformats.org/officeDocument/2006/customXml" ds:itemID="{03901C90-B491-44C3-A940-404988B942D7}">
  <ds:schemaRefs>
    <ds:schemaRef ds:uri="http://schemas.microsoft.com/office/2006/metadata/properties"/>
    <ds:schemaRef ds:uri="http://schemas.microsoft.com/office/infopath/2007/PartnerControls"/>
    <ds:schemaRef ds:uri="http://schemas.microsoft.com/sharepoint/v4"/>
    <ds:schemaRef ds:uri="http://schemas.microsoft.com/sharepoint/v3"/>
    <ds:schemaRef ds:uri="a769b714-2c56-474e-94e8-f2ec35af3e68"/>
  </ds:schemaRefs>
</ds:datastoreItem>
</file>

<file path=customXml/itemProps5.xml><?xml version="1.0" encoding="utf-8"?>
<ds:datastoreItem xmlns:ds="http://schemas.openxmlformats.org/officeDocument/2006/customXml" ds:itemID="{FD510153-1E09-4E6B-B495-1CD0C3E88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Large banner</Template>
  <TotalTime>0</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Sriram-TV [Chennai]</dc:creator>
  <cp:keywords/>
  <dc:description/>
  <cp:lastModifiedBy>Sanil Augustine</cp:lastModifiedBy>
  <cp:revision>2</cp:revision>
  <dcterms:created xsi:type="dcterms:W3CDTF">2022-09-14T06:25:00Z</dcterms:created>
  <dcterms:modified xsi:type="dcterms:W3CDTF">2022-09-14T06:25:00Z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0x010100338EBBDB8F3B5D4C82FFDE18C033EEDC</vt:lpwstr>
  </property>
  <property fmtid="{D5CDD505-2E9C-101B-9397-08002B2CF9AE}" pid="3" name="_dlc_DocIdItemGuid">
    <vt:lpwstr>8226f5fa-7a49-4c0b-baa0-e10c7fbe48f3</vt:lpwstr>
  </property>
</Properties>
</file>