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39" w:rsidRDefault="00632E45">
      <w:pPr>
        <w:pStyle w:val="Title"/>
      </w:pPr>
      <w:bookmarkStart w:id="0" w:name="_6cg7jhx0s7yh" w:colFirst="0" w:colLast="0"/>
      <w:bookmarkEnd w:id="0"/>
      <w:r>
        <w:t>Investigation of Online Kerala Lottery</w:t>
      </w:r>
    </w:p>
    <w:tbl>
      <w:tblPr>
        <w:tblStyle w:val="a"/>
        <w:tblW w:w="9285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90"/>
        <w:gridCol w:w="2820"/>
        <w:gridCol w:w="1995"/>
        <w:gridCol w:w="1680"/>
      </w:tblGrid>
      <w:tr w:rsidR="00CF7639">
        <w:trPr>
          <w:trHeight w:val="495"/>
        </w:trPr>
        <w:tc>
          <w:tcPr>
            <w:tcW w:w="2790" w:type="dxa"/>
            <w:tcBorders>
              <w:top w:val="single" w:sz="8" w:space="0" w:color="FFFFFF"/>
              <w:left w:val="single" w:sz="18" w:space="0" w:color="FF00FF"/>
              <w:bottom w:val="single" w:sz="8" w:space="0" w:color="FFFFFF"/>
              <w:right w:val="single" w:sz="18" w:space="0" w:color="9900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FF00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00FF"/>
                <w:sz w:val="20"/>
                <w:szCs w:val="20"/>
              </w:rPr>
              <w:t xml:space="preserve">Category: </w:t>
            </w:r>
          </w:p>
          <w:p w:rsidR="00CF7639" w:rsidRDefault="00632E45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Adversary Intelligence</w:t>
            </w:r>
          </w:p>
        </w:tc>
        <w:tc>
          <w:tcPr>
            <w:tcW w:w="2820" w:type="dxa"/>
            <w:tcBorders>
              <w:top w:val="single" w:sz="8" w:space="0" w:color="FFFFFF"/>
              <w:left w:val="single" w:sz="18" w:space="0" w:color="9900FF"/>
              <w:bottom w:val="single" w:sz="8" w:space="0" w:color="FFFFFF"/>
              <w:right w:val="single" w:sz="18" w:space="0" w:color="45818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9900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9900FF"/>
                <w:sz w:val="20"/>
                <w:szCs w:val="20"/>
              </w:rPr>
              <w:t>Industry</w:t>
            </w:r>
          </w:p>
          <w:p w:rsidR="00CF7639" w:rsidRDefault="00632E45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Government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18" w:space="0" w:color="45818E"/>
              <w:bottom w:val="single" w:sz="8" w:space="0" w:color="FFFFFF"/>
              <w:right w:val="single" w:sz="18" w:space="0" w:color="F1C232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45818E"/>
                <w:sz w:val="20"/>
                <w:szCs w:val="20"/>
              </w:rPr>
              <w:t>Region:</w:t>
            </w:r>
          </w:p>
          <w:p w:rsidR="00CF7639" w:rsidRDefault="00632E45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India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18" w:space="0" w:color="F1C232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1C232"/>
                <w:sz w:val="20"/>
                <w:szCs w:val="20"/>
              </w:rPr>
              <w:t>Source:</w:t>
            </w:r>
          </w:p>
          <w:p w:rsidR="00CF7639" w:rsidRDefault="00632E45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B2</w:t>
            </w:r>
          </w:p>
        </w:tc>
      </w:tr>
    </w:tbl>
    <w:p w:rsidR="00CF7639" w:rsidRDefault="00CF7639">
      <w:pPr>
        <w:pStyle w:val="Heading1"/>
        <w:spacing w:line="240" w:lineRule="auto"/>
      </w:pPr>
      <w:bookmarkStart w:id="1" w:name="_ere82w6ieiin" w:colFirst="0" w:colLast="0"/>
      <w:bookmarkEnd w:id="1"/>
    </w:p>
    <w:p w:rsidR="00CF7639" w:rsidRDefault="00632E45">
      <w:pPr>
        <w:pStyle w:val="Heading1"/>
      </w:pPr>
      <w:bookmarkStart w:id="2" w:name="_iej80y1mjfmv" w:colFirst="0" w:colLast="0"/>
      <w:bookmarkEnd w:id="2"/>
      <w:r>
        <w:t>Executive Summary</w:t>
      </w:r>
    </w:p>
    <w:p w:rsidR="00CF7639" w:rsidRDefault="00990E39">
      <w:pPr>
        <w:spacing w:line="360" w:lineRule="auto"/>
        <w:rPr>
          <w:rFonts w:ascii="Roboto" w:eastAsia="Roboto" w:hAnsi="Roboto" w:cs="Roboto"/>
          <w:sz w:val="20"/>
          <w:szCs w:val="20"/>
        </w:rPr>
      </w:pPr>
      <w:hyperlink r:id="rId7">
        <w:r w:rsidR="00632E45">
          <w:rPr>
            <w:rFonts w:ascii="Roboto" w:eastAsia="Roboto" w:hAnsi="Roboto" w:cs="Roboto"/>
            <w:color w:val="134CA7"/>
            <w:sz w:val="20"/>
            <w:szCs w:val="20"/>
            <w:u w:val="single"/>
          </w:rPr>
          <w:t>CloudSEK</w:t>
        </w:r>
      </w:hyperlink>
      <w:r w:rsidR="00632E45">
        <w:rPr>
          <w:rFonts w:ascii="Roboto" w:eastAsia="Roboto" w:hAnsi="Roboto" w:cs="Roboto"/>
          <w:sz w:val="20"/>
          <w:szCs w:val="20"/>
        </w:rPr>
        <w:t xml:space="preserve">’s contextual AI digital risk platform </w:t>
      </w:r>
      <w:hyperlink r:id="rId8">
        <w:r w:rsidR="00632E45">
          <w:rPr>
            <w:rFonts w:ascii="Roboto" w:eastAsia="Roboto" w:hAnsi="Roboto" w:cs="Roboto"/>
            <w:color w:val="134CA7"/>
            <w:sz w:val="20"/>
            <w:szCs w:val="20"/>
            <w:u w:val="single"/>
          </w:rPr>
          <w:t>XVigil</w:t>
        </w:r>
      </w:hyperlink>
      <w:r w:rsidR="00632E45">
        <w:rPr>
          <w:rFonts w:ascii="Roboto" w:eastAsia="Roboto" w:hAnsi="Roboto" w:cs="Roboto"/>
          <w:sz w:val="20"/>
          <w:szCs w:val="20"/>
        </w:rPr>
        <w:t xml:space="preserve"> has discovered two applications that impersonate Directorate of Kerala state lotteries:</w:t>
      </w:r>
    </w:p>
    <w:p w:rsidR="00CF7639" w:rsidRDefault="00632E45">
      <w:pPr>
        <w:numPr>
          <w:ilvl w:val="0"/>
          <w:numId w:val="5"/>
        </w:numPr>
        <w:spacing w:line="360" w:lineRule="auto"/>
      </w:pPr>
      <w:r>
        <w:rPr>
          <w:rFonts w:ascii="Roboto" w:eastAsia="Roboto" w:hAnsi="Roboto" w:cs="Roboto"/>
          <w:sz w:val="20"/>
          <w:szCs w:val="20"/>
        </w:rPr>
        <w:t>Kerala Lottery Online</w:t>
      </w:r>
    </w:p>
    <w:p w:rsidR="00CF7639" w:rsidRDefault="00632E45">
      <w:pPr>
        <w:numPr>
          <w:ilvl w:val="0"/>
          <w:numId w:val="5"/>
        </w:numPr>
        <w:spacing w:line="360" w:lineRule="auto"/>
      </w:pPr>
      <w:r>
        <w:rPr>
          <w:rFonts w:ascii="Roboto" w:eastAsia="Roboto" w:hAnsi="Roboto" w:cs="Roboto"/>
          <w:sz w:val="20"/>
          <w:szCs w:val="20"/>
        </w:rPr>
        <w:t>India Kerala Lottery</w:t>
      </w:r>
    </w:p>
    <w:p w:rsidR="00CF7639" w:rsidRDefault="00632E45">
      <w:p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These applications lure people into buying lottery tickets online. Threat </w:t>
      </w:r>
      <w:r>
        <w:rPr>
          <w:rFonts w:ascii="Roboto" w:eastAsia="Roboto" w:hAnsi="Roboto" w:cs="Roboto"/>
          <w:sz w:val="20"/>
          <w:szCs w:val="20"/>
        </w:rPr>
        <w:t>actors are using referral links to spread their campaign. To prove legitimacy, threat actors show logos of government entities and create fake advertisements from accounts having 2,00,000+ followers on major social media platforms.</w:t>
      </w:r>
    </w:p>
    <w:p w:rsidR="00CF7639" w:rsidRDefault="00CF7639">
      <w:pPr>
        <w:spacing w:line="360" w:lineRule="auto"/>
        <w:rPr>
          <w:rFonts w:ascii="Roboto" w:eastAsia="Roboto" w:hAnsi="Roboto" w:cs="Roboto"/>
          <w:sz w:val="20"/>
          <w:szCs w:val="20"/>
        </w:rPr>
      </w:pPr>
    </w:p>
    <w:p w:rsidR="00CF7639" w:rsidRDefault="00632E45">
      <w:p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Further, threat actors </w:t>
      </w:r>
      <w:r>
        <w:rPr>
          <w:rFonts w:ascii="Roboto" w:eastAsia="Roboto" w:hAnsi="Roboto" w:cs="Roboto"/>
          <w:sz w:val="20"/>
          <w:szCs w:val="20"/>
        </w:rPr>
        <w:t xml:space="preserve">have bought these domains - </w:t>
      </w:r>
    </w:p>
    <w:p w:rsidR="00CF7639" w:rsidRDefault="00632E45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Upibank.com</w:t>
      </w:r>
    </w:p>
    <w:p w:rsidR="00CF7639" w:rsidRDefault="00632E45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upibank.in</w:t>
      </w:r>
    </w:p>
    <w:p w:rsidR="00CF7639" w:rsidRDefault="00632E45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indiacashpayment.com </w:t>
      </w:r>
    </w:p>
    <w:p w:rsidR="00CF7639" w:rsidRDefault="00632E45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Ybbpay.net</w:t>
      </w:r>
    </w:p>
    <w:p w:rsidR="00CF7639" w:rsidRDefault="00632E45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sliderummy.in</w:t>
      </w:r>
    </w:p>
    <w:p w:rsidR="00CF7639" w:rsidRDefault="00632E45">
      <w:p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which act as payment gateway and allow threat actors to accept payments from major upi apps like (Gpay, Paytm, PhonePe, etc).</w:t>
      </w:r>
    </w:p>
    <w:p w:rsidR="00CF7639" w:rsidRDefault="00632E45">
      <w:p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We discovered 6 UPI IDs each of</w:t>
      </w:r>
      <w:r>
        <w:rPr>
          <w:rFonts w:ascii="Roboto" w:eastAsia="Roboto" w:hAnsi="Roboto" w:cs="Roboto"/>
          <w:sz w:val="20"/>
          <w:szCs w:val="20"/>
        </w:rPr>
        <w:t xml:space="preserve"> a different entity out of which 5 are of yes bank and 1 of cosmos bank. We also discovered a strong connection between the applications developed in this campaign and the campaign of now banned Loan apps, In both campaigns </w:t>
      </w:r>
      <w:r>
        <w:rPr>
          <w:rFonts w:ascii="Roboto" w:eastAsia="Roboto" w:hAnsi="Roboto" w:cs="Roboto"/>
          <w:i/>
          <w:sz w:val="20"/>
          <w:szCs w:val="20"/>
        </w:rPr>
        <w:t>‘h5.domainname.tld</w:t>
      </w:r>
      <w:r>
        <w:rPr>
          <w:rFonts w:ascii="Roboto" w:eastAsia="Roboto" w:hAnsi="Roboto" w:cs="Roboto"/>
          <w:sz w:val="20"/>
          <w:szCs w:val="20"/>
        </w:rPr>
        <w:t>’ is used to h</w:t>
      </w:r>
      <w:r>
        <w:rPr>
          <w:rFonts w:ascii="Roboto" w:eastAsia="Roboto" w:hAnsi="Roboto" w:cs="Roboto"/>
          <w:sz w:val="20"/>
          <w:szCs w:val="20"/>
        </w:rPr>
        <w:t>ost important content of the website which indicates that same group of threat actors or the same SDK is being used to create and launch such campaigns.</w:t>
      </w: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  <w:highlight w:val="white"/>
        </w:rPr>
      </w:pPr>
    </w:p>
    <w:p w:rsidR="00CF7639" w:rsidRDefault="00CF7639">
      <w:pPr>
        <w:pStyle w:val="Heading1"/>
      </w:pPr>
      <w:bookmarkStart w:id="3" w:name="_wocabtxuxr0i" w:colFirst="0" w:colLast="0"/>
      <w:bookmarkEnd w:id="3"/>
    </w:p>
    <w:p w:rsidR="00CF7639" w:rsidRDefault="00632E45">
      <w:pPr>
        <w:pStyle w:val="Heading1"/>
      </w:pPr>
      <w:bookmarkStart w:id="4" w:name="_nuw2fvjtbnyu" w:colFirst="0" w:colLast="0"/>
      <w:bookmarkEnd w:id="4"/>
      <w:r>
        <w:t>Analysis and Attribution</w:t>
      </w:r>
    </w:p>
    <w:p w:rsidR="00CF7639" w:rsidRDefault="00990E39">
      <w:pPr>
        <w:spacing w:line="360" w:lineRule="auto"/>
        <w:rPr>
          <w:rFonts w:ascii="Roboto" w:eastAsia="Roboto" w:hAnsi="Roboto" w:cs="Roboto"/>
          <w:sz w:val="20"/>
          <w:szCs w:val="20"/>
        </w:rPr>
      </w:pPr>
      <w:hyperlink r:id="rId9">
        <w:r w:rsidR="00632E45">
          <w:rPr>
            <w:rFonts w:ascii="Roboto" w:eastAsia="Roboto" w:hAnsi="Roboto" w:cs="Roboto"/>
            <w:color w:val="134CA7"/>
            <w:sz w:val="20"/>
            <w:szCs w:val="20"/>
            <w:u w:val="single"/>
          </w:rPr>
          <w:t>CloudSEK</w:t>
        </w:r>
      </w:hyperlink>
      <w:r w:rsidR="00632E45">
        <w:rPr>
          <w:rFonts w:ascii="Roboto" w:eastAsia="Roboto" w:hAnsi="Roboto" w:cs="Roboto"/>
          <w:sz w:val="20"/>
          <w:szCs w:val="20"/>
        </w:rPr>
        <w:t>’s contextual AI digital ris</w:t>
      </w:r>
      <w:r w:rsidR="00632E45">
        <w:rPr>
          <w:rFonts w:ascii="Roboto" w:eastAsia="Roboto" w:hAnsi="Roboto" w:cs="Roboto"/>
          <w:sz w:val="20"/>
          <w:szCs w:val="20"/>
        </w:rPr>
        <w:t xml:space="preserve">k platform </w:t>
      </w:r>
      <w:hyperlink r:id="rId10">
        <w:r w:rsidR="00632E45">
          <w:rPr>
            <w:rFonts w:ascii="Roboto" w:eastAsia="Roboto" w:hAnsi="Roboto" w:cs="Roboto"/>
            <w:color w:val="134CA7"/>
            <w:sz w:val="20"/>
            <w:szCs w:val="20"/>
            <w:u w:val="single"/>
          </w:rPr>
          <w:t>XVigil</w:t>
        </w:r>
      </w:hyperlink>
      <w:r w:rsidR="00632E45">
        <w:rPr>
          <w:rFonts w:ascii="Roboto" w:eastAsia="Roboto" w:hAnsi="Roboto" w:cs="Roboto"/>
          <w:sz w:val="20"/>
          <w:szCs w:val="20"/>
        </w:rPr>
        <w:t xml:space="preserve"> has found below mentioned applications and websites posing as online kerala lottery and duping people of their hard earned money.</w:t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pStyle w:val="Heading2"/>
      </w:pPr>
      <w:bookmarkStart w:id="5" w:name="_8whaojn8f4zt" w:colFirst="0" w:colLast="0"/>
      <w:bookmarkEnd w:id="5"/>
      <w:r>
        <w:lastRenderedPageBreak/>
        <w:t>Summary /Information on Campaign</w:t>
      </w:r>
    </w:p>
    <w:p w:rsidR="00CF7639" w:rsidRDefault="00632E45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We discovered two applicatio</w:t>
      </w:r>
      <w:r>
        <w:rPr>
          <w:rFonts w:ascii="Roboto" w:eastAsia="Roboto" w:hAnsi="Roboto" w:cs="Roboto"/>
          <w:sz w:val="20"/>
          <w:szCs w:val="20"/>
        </w:rPr>
        <w:t xml:space="preserve">ns hosted on Google Play Store impersonating the Online Kerala Lottery which operates in Offline mode. </w:t>
      </w:r>
    </w:p>
    <w:p w:rsidR="00CF7639" w:rsidRDefault="00990E39">
      <w:pPr>
        <w:numPr>
          <w:ilvl w:val="0"/>
          <w:numId w:val="11"/>
        </w:numPr>
        <w:rPr>
          <w:rFonts w:ascii="Roboto" w:eastAsia="Roboto" w:hAnsi="Roboto" w:cs="Roboto"/>
          <w:sz w:val="20"/>
          <w:szCs w:val="20"/>
        </w:rPr>
      </w:pPr>
      <w:hyperlink r:id="rId11">
        <w:r w:rsidR="00632E45"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Kerala Lottery Online</w:t>
        </w:r>
      </w:hyperlink>
    </w:p>
    <w:p w:rsidR="00CF7639" w:rsidRDefault="00990E39">
      <w:pPr>
        <w:numPr>
          <w:ilvl w:val="0"/>
          <w:numId w:val="11"/>
        </w:numPr>
        <w:rPr>
          <w:rFonts w:ascii="Roboto" w:eastAsia="Roboto" w:hAnsi="Roboto" w:cs="Roboto"/>
          <w:sz w:val="20"/>
          <w:szCs w:val="20"/>
        </w:rPr>
      </w:pPr>
      <w:hyperlink r:id="rId12">
        <w:r w:rsidR="00632E45"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India Kerala Lottery</w:t>
        </w:r>
      </w:hyperlink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2738438" cy="1503766"/>
            <wp:effectExtent l="12700" t="12700" r="12700" b="1270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r="10824"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15037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2605088" cy="1502935"/>
            <wp:effectExtent l="12700" t="12700" r="12700" b="1270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r="11749"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150293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14"/>
          <w:szCs w:val="14"/>
        </w:rPr>
        <w:t>Applications listed on the playstore, both applications have over 1 Million  downloads</w:t>
      </w:r>
    </w:p>
    <w:p w:rsidR="00CF7639" w:rsidRDefault="00CF7639">
      <w:pPr>
        <w:rPr>
          <w:rFonts w:ascii="Roboto" w:eastAsia="Roboto" w:hAnsi="Roboto" w:cs="Roboto"/>
          <w:sz w:val="20"/>
          <w:szCs w:val="20"/>
        </w:rPr>
      </w:pPr>
    </w:p>
    <w:p w:rsidR="00CF7639" w:rsidRDefault="00632E45">
      <w:pPr>
        <w:numPr>
          <w:ilvl w:val="0"/>
          <w:numId w:val="22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These applications allow you to purchase </w:t>
      </w:r>
      <w:r>
        <w:rPr>
          <w:rFonts w:ascii="Roboto" w:eastAsia="Roboto" w:hAnsi="Roboto" w:cs="Roboto"/>
          <w:sz w:val="20"/>
          <w:szCs w:val="20"/>
        </w:rPr>
        <w:t>tickets for online gambling.</w:t>
      </w:r>
    </w:p>
    <w:p w:rsidR="00CF7639" w:rsidRDefault="00632E45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2057400" cy="4165333"/>
            <wp:effectExtent l="12700" t="12700" r="12700" b="127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16533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Home page of the application</w:t>
      </w:r>
    </w:p>
    <w:p w:rsidR="00CF7639" w:rsidRDefault="00632E4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ab/>
      </w:r>
    </w:p>
    <w:p w:rsidR="00CF7639" w:rsidRDefault="00632E45">
      <w:pPr>
        <w:numPr>
          <w:ilvl w:val="0"/>
          <w:numId w:val="2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Based on reviews posted on Google Play Store after successful installation of Lottery application from Google Play Store it prompts to install a secondary self-hosted APK file. </w:t>
      </w:r>
    </w:p>
    <w:p w:rsidR="00CF7639" w:rsidRDefault="00632E4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lastRenderedPageBreak/>
        <w:drawing>
          <wp:inline distT="114300" distB="114300" distL="114300" distR="114300">
            <wp:extent cx="5876925" cy="1038225"/>
            <wp:effectExtent l="12700" t="12700" r="12700" b="1270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r="11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0382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numPr>
          <w:ilvl w:val="0"/>
          <w:numId w:val="14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We observed t</w:t>
      </w:r>
      <w:r>
        <w:rPr>
          <w:rFonts w:ascii="Roboto" w:eastAsia="Roboto" w:hAnsi="Roboto" w:cs="Roboto"/>
          <w:sz w:val="20"/>
          <w:szCs w:val="20"/>
        </w:rPr>
        <w:t>hat both applications "Kerala Lottery Online" and “India Kerala Lottery” display the same privacy policy but operate under different names.</w:t>
      </w:r>
    </w:p>
    <w:p w:rsidR="00CF7639" w:rsidRDefault="00632E45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3436778" cy="2533522"/>
            <wp:effectExtent l="12700" t="12700" r="12700" b="12700"/>
            <wp:docPr id="1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778" cy="253352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990E39">
      <w:pPr>
        <w:jc w:val="center"/>
        <w:rPr>
          <w:rFonts w:ascii="Roboto" w:eastAsia="Roboto" w:hAnsi="Roboto" w:cs="Roboto"/>
        </w:rPr>
      </w:pPr>
      <w:hyperlink r:id="rId18">
        <w:r w:rsidR="00632E45">
          <w:rPr>
            <w:rFonts w:ascii="Roboto" w:eastAsia="Roboto" w:hAnsi="Roboto" w:cs="Roboto"/>
            <w:color w:val="1155CC"/>
            <w:sz w:val="16"/>
            <w:szCs w:val="16"/>
            <w:u w:val="single"/>
          </w:rPr>
          <w:t>India Kerala Lottery Privacy Policy</w:t>
        </w:r>
      </w:hyperlink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3349670" cy="2367315"/>
            <wp:effectExtent l="12700" t="12700" r="12700" b="1270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670" cy="23673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990E39">
      <w:pPr>
        <w:jc w:val="center"/>
        <w:rPr>
          <w:rFonts w:ascii="Roboto" w:eastAsia="Roboto" w:hAnsi="Roboto" w:cs="Roboto"/>
          <w:sz w:val="16"/>
          <w:szCs w:val="16"/>
        </w:rPr>
      </w:pPr>
      <w:hyperlink r:id="rId20">
        <w:r w:rsidR="00632E45">
          <w:rPr>
            <w:rFonts w:ascii="Roboto" w:eastAsia="Roboto" w:hAnsi="Roboto" w:cs="Roboto"/>
            <w:color w:val="1155CC"/>
            <w:sz w:val="16"/>
            <w:szCs w:val="16"/>
            <w:u w:val="single"/>
          </w:rPr>
          <w:t>Kerala Lottery Online Privacy Policy</w:t>
        </w:r>
      </w:hyperlink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Upon analysis of these two applications we discovered following email addresses were listed as developers contact:</w:t>
      </w:r>
    </w:p>
    <w:p w:rsidR="00CF7639" w:rsidRDefault="00632E45">
      <w:pPr>
        <w:numPr>
          <w:ilvl w:val="0"/>
          <w:numId w:val="9"/>
        </w:numPr>
        <w:ind w:left="14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1155CC"/>
          <w:sz w:val="20"/>
          <w:szCs w:val="20"/>
          <w:u w:val="single"/>
        </w:rPr>
        <w:t>OnlineKeralaLotto@gmail.com</w:t>
      </w:r>
    </w:p>
    <w:p w:rsidR="00CF7639" w:rsidRDefault="00632E45">
      <w:pPr>
        <w:numPr>
          <w:ilvl w:val="0"/>
          <w:numId w:val="9"/>
        </w:numPr>
        <w:ind w:left="14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1155CC"/>
          <w:sz w:val="20"/>
          <w:szCs w:val="20"/>
          <w:u w:val="single"/>
        </w:rPr>
        <w:t>sanjaykhankerala@gmail.com</w:t>
      </w:r>
    </w:p>
    <w:p w:rsidR="00CF7639" w:rsidRDefault="00632E45">
      <w:pPr>
        <w:rPr>
          <w:rFonts w:ascii="Roboto" w:eastAsia="Roboto" w:hAnsi="Roboto" w:cs="Roboto"/>
          <w:sz w:val="20"/>
          <w:szCs w:val="20"/>
        </w:rPr>
      </w:pPr>
      <w:r>
        <w:br w:type="page"/>
      </w:r>
    </w:p>
    <w:p w:rsidR="00CF7639" w:rsidRDefault="00632E45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lastRenderedPageBreak/>
        <w:t>Additionally, we discovered a review on Google Play Store, that suggests the application owners also postpone the draw dates which is mentioned in the second comment.</w:t>
      </w:r>
    </w:p>
    <w:p w:rsidR="00CF7639" w:rsidRDefault="00632E4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5857875" cy="1104900"/>
            <wp:effectExtent l="12700" t="12700" r="12700" b="1270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l="144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104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Review on google play store</w:t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numPr>
          <w:ilvl w:val="0"/>
          <w:numId w:val="13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</w:t>
      </w:r>
      <w:r>
        <w:rPr>
          <w:rFonts w:ascii="Roboto" w:eastAsia="Roboto" w:hAnsi="Roboto" w:cs="Roboto"/>
          <w:sz w:val="20"/>
          <w:szCs w:val="20"/>
        </w:rPr>
        <w:t>he applications ask for the following permissions,</w:t>
      </w:r>
      <w:r>
        <w:rPr>
          <w:rFonts w:ascii="Roboto" w:eastAsia="Roboto" w:hAnsi="Roboto" w:cs="Roboto"/>
          <w:sz w:val="20"/>
          <w:szCs w:val="20"/>
        </w:rPr>
        <w:br/>
        <w:t>Notable - Request to install packages (Required to install other applications on your device)</w:t>
      </w:r>
    </w:p>
    <w:p w:rsidR="00CF7639" w:rsidRDefault="00632E4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5943600" cy="1854200"/>
            <wp:effectExtent l="12700" t="12700" r="12700" b="1270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Permissions required by the application as shown on BeVigil</w:t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Detailed report on the applications </w:t>
      </w:r>
    </w:p>
    <w:p w:rsidR="00CF7639" w:rsidRDefault="00990E39">
      <w:pPr>
        <w:rPr>
          <w:rFonts w:ascii="Roboto" w:eastAsia="Roboto" w:hAnsi="Roboto" w:cs="Roboto"/>
          <w:sz w:val="20"/>
          <w:szCs w:val="20"/>
        </w:rPr>
      </w:pPr>
      <w:hyperlink r:id="rId23">
        <w:r w:rsidR="00632E45"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https://bevigil.com/report/com.india.kerala.lottery</w:t>
        </w:r>
      </w:hyperlink>
    </w:p>
    <w:p w:rsidR="00CF7639" w:rsidRDefault="00990E39">
      <w:pPr>
        <w:rPr>
          <w:rFonts w:ascii="Roboto" w:eastAsia="Roboto" w:hAnsi="Roboto" w:cs="Roboto"/>
          <w:sz w:val="20"/>
          <w:szCs w:val="20"/>
        </w:rPr>
      </w:pPr>
      <w:hyperlink r:id="rId24">
        <w:r w:rsidR="00632E45"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https://bevigil.com/report/com.lotteryonline.kerala</w:t>
        </w:r>
      </w:hyperlink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pStyle w:val="Heading3"/>
        <w:rPr>
          <w:sz w:val="24"/>
          <w:szCs w:val="24"/>
        </w:rPr>
      </w:pPr>
      <w:bookmarkStart w:id="6" w:name="_xv8f8dokg4fn" w:colFirst="0" w:colLast="0"/>
      <w:bookmarkEnd w:id="6"/>
      <w:r>
        <w:rPr>
          <w:sz w:val="24"/>
          <w:szCs w:val="24"/>
        </w:rPr>
        <w:t xml:space="preserve">Delivery </w:t>
      </w:r>
      <w:r>
        <w:rPr>
          <w:sz w:val="24"/>
          <w:szCs w:val="24"/>
        </w:rPr>
        <w:t>Mechanism</w:t>
      </w:r>
    </w:p>
    <w:p w:rsidR="00CF7639" w:rsidRDefault="00632E45">
      <w:pPr>
        <w:numPr>
          <w:ilvl w:val="0"/>
          <w:numId w:val="15"/>
        </w:numPr>
        <w:spacing w:line="360" w:lineRule="auto"/>
        <w:jc w:val="both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</w:rPr>
        <w:t>Threat Actors  have used a referral program to spread their apps. Hence we were able to find multiple telegram groups, Youtube videos, Facebook and Twitter posts promoting the scam applications.</w:t>
      </w: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632E45">
      <w:pPr>
        <w:numPr>
          <w:ilvl w:val="0"/>
          <w:numId w:val="15"/>
        </w:num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This is the landing page of the referral lin</w:t>
      </w:r>
      <w:r>
        <w:rPr>
          <w:rFonts w:ascii="Roboto" w:eastAsia="Roboto" w:hAnsi="Roboto" w:cs="Roboto"/>
          <w:sz w:val="20"/>
          <w:szCs w:val="20"/>
        </w:rPr>
        <w:t>k, wherein we can see threat actors mentioning 5% of the winning amount to be shared with all the users of the referral link and a free entry/ticket to the lottery.</w:t>
      </w:r>
    </w:p>
    <w:p w:rsidR="00CF7639" w:rsidRDefault="00632E45">
      <w:pPr>
        <w:numPr>
          <w:ilvl w:val="0"/>
          <w:numId w:val="15"/>
        </w:num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lastRenderedPageBreak/>
        <w:t>Logos of Directorate of Kerala State Lotteries, National Informatics Centre, Kerala State l</w:t>
      </w:r>
      <w:r>
        <w:rPr>
          <w:rFonts w:ascii="Roboto" w:eastAsia="Roboto" w:hAnsi="Roboto" w:cs="Roboto"/>
          <w:sz w:val="20"/>
          <w:szCs w:val="20"/>
        </w:rPr>
        <w:t>ogo and India.</w:t>
      </w:r>
      <w:r>
        <w:rPr>
          <w:rFonts w:ascii="Roboto" w:eastAsia="Roboto" w:hAnsi="Roboto" w:cs="Roboto"/>
          <w:sz w:val="20"/>
          <w:szCs w:val="20"/>
        </w:rPr>
        <w:br/>
      </w:r>
      <w:r>
        <w:rPr>
          <w:rFonts w:ascii="Roboto" w:eastAsia="Roboto" w:hAnsi="Roboto" w:cs="Roboto"/>
          <w:noProof/>
          <w:sz w:val="20"/>
          <w:szCs w:val="20"/>
          <w:lang w:val="en-IN"/>
        </w:rPr>
        <w:drawing>
          <wp:inline distT="114300" distB="114300" distL="114300" distR="114300">
            <wp:extent cx="2100263" cy="3522413"/>
            <wp:effectExtent l="12700" t="12700" r="12700" b="1270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35224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0"/>
          <w:szCs w:val="20"/>
          <w:lang w:val="en-IN"/>
        </w:rPr>
        <w:drawing>
          <wp:inline distT="114300" distB="114300" distL="114300" distR="114300">
            <wp:extent cx="2100263" cy="3520158"/>
            <wp:effectExtent l="12700" t="12700" r="12700" b="1270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352015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spacing w:line="360" w:lineRule="auto"/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Landing page of the referral link showing logos of Directorate of Kerala State Lotteries, kerala.gov.in, NIC</w:t>
      </w: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CF7639" w:rsidRDefault="00632E45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We also  foundyoutube</w:t>
      </w:r>
      <w:r>
        <w:rPr>
          <w:rFonts w:ascii="Roboto" w:eastAsia="Roboto" w:hAnsi="Roboto" w:cs="Roboto"/>
          <w:sz w:val="20"/>
          <w:szCs w:val="20"/>
        </w:rPr>
        <w:t xml:space="preserve"> videos explaining the entire installation and usage procedure for the application. Referral link was also shared by the video uploader in the description of the video.</w:t>
      </w:r>
    </w:p>
    <w:p w:rsidR="00CF7639" w:rsidRDefault="00632E45">
      <w:p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  <w:lang w:val="en-IN"/>
        </w:rPr>
        <w:lastRenderedPageBreak/>
        <w:drawing>
          <wp:inline distT="114300" distB="114300" distL="114300" distR="114300">
            <wp:extent cx="5943600" cy="3695700"/>
            <wp:effectExtent l="12700" t="12700" r="12700" b="1270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A youtube video with the referral link in the description</w:t>
      </w:r>
    </w:p>
    <w:p w:rsidR="00CF7639" w:rsidRDefault="00CF7639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</w:p>
    <w:p w:rsidR="00CF7639" w:rsidRDefault="00632E45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This video explains a diff</w:t>
      </w:r>
      <w:r>
        <w:rPr>
          <w:rFonts w:ascii="Roboto" w:eastAsia="Roboto" w:hAnsi="Roboto" w:cs="Roboto"/>
          <w:sz w:val="20"/>
          <w:szCs w:val="20"/>
        </w:rPr>
        <w:t>erent international lottery game, but has a referral link to this campaign.</w:t>
      </w:r>
    </w:p>
    <w:p w:rsidR="00CF7639" w:rsidRDefault="00632E45">
      <w:pPr>
        <w:spacing w:line="360" w:lineRule="auto"/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noProof/>
          <w:sz w:val="16"/>
          <w:szCs w:val="16"/>
          <w:lang w:val="en-IN"/>
        </w:rPr>
        <w:drawing>
          <wp:inline distT="114300" distB="114300" distL="114300" distR="114300">
            <wp:extent cx="5943600" cy="1536700"/>
            <wp:effectExtent l="12700" t="12700" r="12700" b="127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https://www.youtube.com/watch?v=ken8n8nUT60</w:t>
      </w:r>
    </w:p>
    <w:p w:rsidR="00CF7639" w:rsidRDefault="00CF7639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</w:p>
    <w:p w:rsidR="00CF7639" w:rsidRDefault="00CF7639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</w:p>
    <w:p w:rsidR="00CF7639" w:rsidRDefault="00CF7639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</w:p>
    <w:p w:rsidR="00CF7639" w:rsidRDefault="00CF7639">
      <w:pPr>
        <w:spacing w:line="360" w:lineRule="auto"/>
        <w:ind w:left="720"/>
        <w:rPr>
          <w:rFonts w:ascii="Roboto" w:eastAsia="Roboto" w:hAnsi="Roboto" w:cs="Roboto"/>
          <w:sz w:val="16"/>
          <w:szCs w:val="16"/>
        </w:rPr>
      </w:pPr>
    </w:p>
    <w:p w:rsidR="00CF7639" w:rsidRDefault="00632E45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lastRenderedPageBreak/>
        <w:t>Page about the campaign made on facebook having 8.2k likes and 33 followers.</w:t>
      </w:r>
      <w:r>
        <w:rPr>
          <w:rFonts w:ascii="Roboto" w:eastAsia="Roboto" w:hAnsi="Roboto" w:cs="Roboto"/>
          <w:noProof/>
          <w:sz w:val="16"/>
          <w:szCs w:val="16"/>
          <w:lang w:val="en-IN"/>
        </w:rPr>
        <w:drawing>
          <wp:inline distT="114300" distB="114300" distL="114300" distR="114300">
            <wp:extent cx="5943600" cy="3860800"/>
            <wp:effectExtent l="12700" t="12700" r="12700" b="127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990E39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  <w:hyperlink r:id="rId30">
        <w:r w:rsidR="00632E45">
          <w:rPr>
            <w:rFonts w:ascii="Roboto" w:eastAsia="Roboto" w:hAnsi="Roboto" w:cs="Roboto"/>
            <w:color w:val="1155CC"/>
            <w:sz w:val="16"/>
            <w:szCs w:val="16"/>
            <w:u w:val="single"/>
          </w:rPr>
          <w:t>https://www.facebook.com/people/Kerala-Lottery-Online/100083366756650/</w:t>
        </w:r>
      </w:hyperlink>
    </w:p>
    <w:p w:rsidR="00CF7639" w:rsidRDefault="00CF7639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</w:p>
    <w:p w:rsidR="00CF7639" w:rsidRDefault="00632E45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>Videos explaining about the application were also posted on facebook.</w:t>
      </w:r>
      <w:r>
        <w:rPr>
          <w:rFonts w:ascii="Roboto" w:eastAsia="Roboto" w:hAnsi="Roboto" w:cs="Roboto"/>
          <w:noProof/>
          <w:sz w:val="16"/>
          <w:szCs w:val="16"/>
          <w:lang w:val="en-IN"/>
        </w:rPr>
        <w:drawing>
          <wp:inline distT="114300" distB="114300" distL="114300" distR="114300">
            <wp:extent cx="5943600" cy="2184400"/>
            <wp:effectExtent l="12700" t="12700" r="12700" b="1270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Advertisement on facebook</w:t>
      </w:r>
    </w:p>
    <w:p w:rsidR="00CF7639" w:rsidRDefault="00632E45">
      <w:pPr>
        <w:numPr>
          <w:ilvl w:val="0"/>
          <w:numId w:val="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lastRenderedPageBreak/>
        <w:t>Fake profiles on facebook using photos of hollywood actors are being created and used to advertise the application</w:t>
      </w: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5943600" cy="4279900"/>
            <wp:effectExtent l="12700" t="12700" r="12700" b="1270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Fake profile promoting the application</w:t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numPr>
          <w:ilvl w:val="0"/>
          <w:numId w:val="4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We also discovered a facebook page which mentions a chinese entity, but no other mentions of the com</w:t>
      </w:r>
      <w:r>
        <w:rPr>
          <w:rFonts w:ascii="Roboto" w:eastAsia="Roboto" w:hAnsi="Roboto" w:cs="Roboto"/>
        </w:rPr>
        <w:t>pany were found on the internet.</w:t>
      </w: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5548313" cy="2951987"/>
            <wp:effectExtent l="12700" t="12700" r="12700" b="1270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295198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A page with same name as application having chinese companies name and a now dead link to playstore</w:t>
      </w:r>
    </w:p>
    <w:p w:rsidR="00CF7639" w:rsidRDefault="00CF7639">
      <w:pPr>
        <w:jc w:val="center"/>
        <w:rPr>
          <w:rFonts w:ascii="Roboto" w:eastAsia="Roboto" w:hAnsi="Roboto" w:cs="Roboto"/>
          <w:sz w:val="16"/>
          <w:szCs w:val="16"/>
        </w:rPr>
      </w:pPr>
    </w:p>
    <w:p w:rsidR="00CF7639" w:rsidRDefault="00632E45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>Twitter account promoting the application, this profile has 2,00,000+ followers and has been promoting this application f</w:t>
      </w:r>
      <w:r>
        <w:rPr>
          <w:rFonts w:ascii="Roboto" w:eastAsia="Roboto" w:hAnsi="Roboto" w:cs="Roboto"/>
          <w:sz w:val="20"/>
          <w:szCs w:val="20"/>
        </w:rPr>
        <w:t>or over 6 months</w:t>
      </w:r>
    </w:p>
    <w:p w:rsidR="00CF7639" w:rsidRDefault="00632E45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noProof/>
          <w:sz w:val="16"/>
          <w:szCs w:val="16"/>
          <w:lang w:val="en-IN"/>
        </w:rPr>
        <w:drawing>
          <wp:inline distT="114300" distB="114300" distL="114300" distR="114300">
            <wp:extent cx="3214688" cy="3738009"/>
            <wp:effectExtent l="12700" t="12700" r="12700" b="127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37380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Twitter post advertising the application</w:t>
      </w:r>
    </w:p>
    <w:p w:rsidR="00CF7639" w:rsidRDefault="00CF7639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</w:p>
    <w:p w:rsidR="00CF7639" w:rsidRDefault="00632E45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noProof/>
          <w:sz w:val="16"/>
          <w:szCs w:val="16"/>
          <w:lang w:val="en-IN"/>
        </w:rPr>
        <w:lastRenderedPageBreak/>
        <w:drawing>
          <wp:inline distT="114300" distB="114300" distL="114300" distR="114300">
            <wp:extent cx="3581400" cy="1962150"/>
            <wp:effectExtent l="12700" t="12700" r="12700" b="1270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62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spacing w:line="360" w:lineRule="auto"/>
        <w:ind w:left="720"/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This account has 212.4K Followers and has promoted the app multiple times</w:t>
      </w:r>
    </w:p>
    <w:p w:rsidR="00CF7639" w:rsidRDefault="00632E45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Telegram channel which has a long history of discussing and providing tips on offline lottery numbers is also promoting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 this application.</w:t>
      </w:r>
    </w:p>
    <w:p w:rsidR="00CF7639" w:rsidRDefault="00632E4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5943600" cy="4787900"/>
            <wp:effectExtent l="12700" t="12700" r="12700" b="1270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7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Telegram group advertising the application</w:t>
      </w:r>
    </w:p>
    <w:p w:rsidR="00CF7639" w:rsidRDefault="00CF7639">
      <w:pPr>
        <w:jc w:val="center"/>
        <w:rPr>
          <w:rFonts w:ascii="Roboto" w:eastAsia="Roboto" w:hAnsi="Roboto" w:cs="Roboto"/>
          <w:sz w:val="16"/>
          <w:szCs w:val="16"/>
        </w:rPr>
      </w:pP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noProof/>
          <w:sz w:val="16"/>
          <w:szCs w:val="16"/>
          <w:lang w:val="en-IN"/>
        </w:rPr>
        <w:lastRenderedPageBreak/>
        <w:drawing>
          <wp:inline distT="114300" distB="114300" distL="114300" distR="114300">
            <wp:extent cx="2632996" cy="5005388"/>
            <wp:effectExtent l="12700" t="12700" r="12700" b="1270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996" cy="50053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Threat actors also send SMS to invite users to buy tickets on the platform.</w:t>
      </w:r>
    </w:p>
    <w:p w:rsidR="00CF7639" w:rsidRDefault="00632E45">
      <w:pPr>
        <w:pStyle w:val="Heading1"/>
        <w:spacing w:before="400" w:after="120" w:line="276" w:lineRule="auto"/>
        <w:ind w:left="-450"/>
        <w:jc w:val="left"/>
        <w:rPr>
          <w:b w:val="0"/>
          <w:color w:val="000000"/>
          <w:sz w:val="24"/>
          <w:szCs w:val="24"/>
        </w:rPr>
      </w:pPr>
      <w:bookmarkStart w:id="7" w:name="_2s1k89uk96bh" w:colFirst="0" w:colLast="0"/>
      <w:bookmarkEnd w:id="7"/>
      <w:r>
        <w:t>Technical Analysis APK and Infrastructure</w:t>
      </w:r>
    </w:p>
    <w:p w:rsidR="00CF7639" w:rsidRDefault="00632E45">
      <w:pPr>
        <w:pStyle w:val="Heading3"/>
        <w:rPr>
          <w:sz w:val="24"/>
          <w:szCs w:val="24"/>
        </w:rPr>
      </w:pPr>
      <w:bookmarkStart w:id="8" w:name="_6bnsmd2nulnu" w:colFirst="0" w:colLast="0"/>
      <w:bookmarkEnd w:id="8"/>
      <w:r>
        <w:rPr>
          <w:sz w:val="24"/>
          <w:szCs w:val="24"/>
        </w:rPr>
        <w:t>Domain names owned by the group</w:t>
      </w:r>
    </w:p>
    <w:p w:rsidR="00CF7639" w:rsidRDefault="00632E45">
      <w:pPr>
        <w:numPr>
          <w:ilvl w:val="0"/>
          <w:numId w:val="20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keralaticketone.com</w:t>
      </w:r>
    </w:p>
    <w:p w:rsidR="00CF7639" w:rsidRDefault="00632E45">
      <w:pPr>
        <w:numPr>
          <w:ilvl w:val="0"/>
          <w:numId w:val="20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lotteryadda.com</w:t>
      </w:r>
    </w:p>
    <w:p w:rsidR="00CF7639" w:rsidRDefault="00632E45">
      <w:pPr>
        <w:numPr>
          <w:ilvl w:val="0"/>
          <w:numId w:val="20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keralaticketonline.com      </w:t>
      </w:r>
    </w:p>
    <w:p w:rsidR="00CF7639" w:rsidRDefault="00632E45">
      <w:pPr>
        <w:numPr>
          <w:ilvl w:val="0"/>
          <w:numId w:val="20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lottomegawin.com</w:t>
      </w:r>
    </w:p>
    <w:p w:rsidR="00CF7639" w:rsidRDefault="00632E45">
      <w:pPr>
        <w:numPr>
          <w:ilvl w:val="0"/>
          <w:numId w:val="20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kerala-ticket.com</w:t>
      </w:r>
    </w:p>
    <w:p w:rsidR="00CF7639" w:rsidRDefault="00CF7639">
      <w:pPr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spacing w:line="360" w:lineRule="auto"/>
        <w:ind w:left="720"/>
        <w:rPr>
          <w:rFonts w:ascii="Roboto" w:eastAsia="Roboto" w:hAnsi="Roboto" w:cs="Roboto"/>
          <w:sz w:val="20"/>
          <w:szCs w:val="20"/>
          <w:highlight w:val="white"/>
        </w:rPr>
      </w:pPr>
    </w:p>
    <w:p w:rsidR="00CF7639" w:rsidRDefault="00632E45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Analysis of APK displayed Chinese characters but no significant attribution from China. Thus leading us to believe that a Chinese SDK must have been repurposed to develop the Android Applica</w:t>
      </w:r>
      <w:r>
        <w:rPr>
          <w:rFonts w:ascii="Roboto" w:eastAsia="Roboto" w:hAnsi="Roboto" w:cs="Roboto"/>
          <w:sz w:val="20"/>
          <w:szCs w:val="20"/>
        </w:rPr>
        <w:t>tion.</w:t>
      </w:r>
    </w:p>
    <w:p w:rsidR="00CF7639" w:rsidRDefault="00CF7639">
      <w:pPr>
        <w:rPr>
          <w:rFonts w:ascii="Roboto" w:eastAsia="Roboto" w:hAnsi="Roboto" w:cs="Roboto"/>
          <w:sz w:val="20"/>
          <w:szCs w:val="20"/>
        </w:rPr>
      </w:pPr>
    </w:p>
    <w:p w:rsidR="00CF7639" w:rsidRDefault="00632E45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lastRenderedPageBreak/>
        <w:drawing>
          <wp:inline distT="114300" distB="114300" distL="114300" distR="114300">
            <wp:extent cx="3900488" cy="2869109"/>
            <wp:effectExtent l="0" t="0" r="0" b="0"/>
            <wp:docPr id="2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2869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chinese characters in the source code of the website</w:t>
      </w:r>
    </w:p>
    <w:p w:rsidR="00CF7639" w:rsidRDefault="00CF7639">
      <w:pPr>
        <w:jc w:val="center"/>
        <w:rPr>
          <w:rFonts w:ascii="Roboto" w:eastAsia="Roboto" w:hAnsi="Roboto" w:cs="Roboto"/>
        </w:rPr>
      </w:pPr>
    </w:p>
    <w:p w:rsidR="00CF7639" w:rsidRDefault="00632E45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drawing>
          <wp:inline distT="114300" distB="114300" distL="114300" distR="114300">
            <wp:extent cx="3900488" cy="3094137"/>
            <wp:effectExtent l="12700" t="12700" r="12700" b="1270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309413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 xml:space="preserve">Error generated on the website  inchinese characters </w:t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rPr>
          <w:rFonts w:ascii="Roboto" w:eastAsia="Roboto" w:hAnsi="Roboto" w:cs="Roboto"/>
          <w:b/>
          <w:color w:val="134CA7"/>
          <w:sz w:val="28"/>
          <w:szCs w:val="28"/>
        </w:rPr>
      </w:pPr>
      <w:r>
        <w:br w:type="page"/>
      </w:r>
    </w:p>
    <w:p w:rsidR="00CF7639" w:rsidRDefault="00632E45">
      <w:pPr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color w:val="134CA7"/>
          <w:sz w:val="28"/>
          <w:szCs w:val="28"/>
        </w:rPr>
        <w:lastRenderedPageBreak/>
        <w:t>Infrastructure and Attribution on which the Application and Associated domains were hosted</w:t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IP addresses - Hosted on AWS, with an </w:t>
      </w:r>
      <w:r>
        <w:rPr>
          <w:rFonts w:ascii="Roboto" w:eastAsia="Roboto" w:hAnsi="Roboto" w:cs="Roboto"/>
          <w:b/>
          <w:sz w:val="24"/>
          <w:szCs w:val="24"/>
        </w:rPr>
        <w:t>Elastic Load Balancer</w:t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numPr>
          <w:ilvl w:val="0"/>
          <w:numId w:val="18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13.234.211.222</w:t>
      </w:r>
    </w:p>
    <w:p w:rsidR="00CF7639" w:rsidRDefault="00632E45">
      <w:pPr>
        <w:numPr>
          <w:ilvl w:val="0"/>
          <w:numId w:val="18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13.232.224.42</w:t>
      </w:r>
    </w:p>
    <w:p w:rsidR="00CF7639" w:rsidRDefault="00632E45">
      <w:pPr>
        <w:numPr>
          <w:ilvl w:val="0"/>
          <w:numId w:val="18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13.226.22.83</w:t>
      </w:r>
    </w:p>
    <w:p w:rsidR="00CF7639" w:rsidRDefault="00CF7639">
      <w:pPr>
        <w:rPr>
          <w:rFonts w:ascii="Roboto" w:eastAsia="Roboto" w:hAnsi="Roboto" w:cs="Roboto"/>
          <w:sz w:val="24"/>
          <w:szCs w:val="24"/>
        </w:rPr>
      </w:pPr>
    </w:p>
    <w:p w:rsidR="00CF7639" w:rsidRDefault="00632E45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4"/>
          <w:szCs w:val="24"/>
        </w:rPr>
        <w:t>Sub-domains of the group</w:t>
      </w:r>
    </w:p>
    <w:p w:rsidR="00CF7639" w:rsidRDefault="00CF7639">
      <w:pPr>
        <w:rPr>
          <w:rFonts w:ascii="Roboto" w:eastAsia="Roboto" w:hAnsi="Roboto" w:cs="Roboto"/>
          <w:sz w:val="20"/>
          <w:szCs w:val="20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680"/>
        <w:gridCol w:w="4680"/>
      </w:tblGrid>
      <w:tr w:rsidR="00CF7639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static.lotteryadda.com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api.game.lotteryadda.com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h5.lotteryadda.com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dl.game.lotteryadda.com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bapi.testing.lotteryadda.com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bapi.staging.lotteryadda.com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dl.lotteryadda.com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www.lotteryadda.com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api.staging.lotteryadda.com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game.static.lotteryadda.com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job.staging.lotteryadda.com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Admin.staging.lotteryadda.com   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dl2.lotteryadda.com</w:t>
            </w:r>
          </w:p>
          <w:p w:rsidR="00CF7639" w:rsidRDefault="00632E45">
            <w:pPr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Static.staging.lotteryadda.com</w:t>
            </w:r>
          </w:p>
        </w:tc>
      </w:tr>
    </w:tbl>
    <w:p w:rsidR="00CF7639" w:rsidRDefault="00CF7639">
      <w:pPr>
        <w:jc w:val="center"/>
        <w:rPr>
          <w:rFonts w:ascii="Roboto" w:eastAsia="Roboto" w:hAnsi="Roboto" w:cs="Roboto"/>
          <w:sz w:val="20"/>
          <w:szCs w:val="20"/>
        </w:rPr>
      </w:pP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Subdomains associated with the group infrastructure</w:t>
      </w:r>
    </w:p>
    <w:p w:rsidR="00CF7639" w:rsidRDefault="00CF7639">
      <w:pPr>
        <w:jc w:val="center"/>
        <w:rPr>
          <w:rFonts w:ascii="Roboto" w:eastAsia="Roboto" w:hAnsi="Roboto" w:cs="Roboto"/>
          <w:sz w:val="16"/>
          <w:szCs w:val="16"/>
        </w:rPr>
      </w:pPr>
    </w:p>
    <w:p w:rsidR="00CF7639" w:rsidRDefault="00632E45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In the past, we have observed threat actors using the subdomain pattern with string h5[.]domain to host their content earlier in the report created by CloudSEK about banned loan applications titled “Inve</w:t>
      </w:r>
      <w:r>
        <w:rPr>
          <w:rFonts w:ascii="Roboto" w:eastAsia="Roboto" w:hAnsi="Roboto" w:cs="Roboto"/>
          <w:sz w:val="20"/>
          <w:szCs w:val="20"/>
        </w:rPr>
        <w:t>stigation NPCI Onion Pay”. Hence we believe the threat actors could be of the same group or using the same SDK.</w:t>
      </w:r>
      <w:r>
        <w:rPr>
          <w:rFonts w:ascii="Roboto" w:eastAsia="Roboto" w:hAnsi="Roboto" w:cs="Roboto"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br/>
        <w:t xml:space="preserve">H5 sub-domains in this campaign - </w:t>
      </w:r>
    </w:p>
    <w:p w:rsidR="00CF7639" w:rsidRDefault="00632E45">
      <w:pPr>
        <w:numPr>
          <w:ilvl w:val="0"/>
          <w:numId w:val="19"/>
        </w:num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</w:rPr>
        <w:t>h5.lotteryadda.com</w:t>
      </w:r>
    </w:p>
    <w:p w:rsidR="00CF7639" w:rsidRDefault="00632E45">
      <w:pPr>
        <w:numPr>
          <w:ilvl w:val="0"/>
          <w:numId w:val="19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h5.keralaticketone.com</w:t>
      </w:r>
    </w:p>
    <w:p w:rsidR="00CF7639" w:rsidRDefault="00632E45">
      <w:pPr>
        <w:numPr>
          <w:ilvl w:val="0"/>
          <w:numId w:val="19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h5.kerala-ticket.com</w:t>
      </w:r>
    </w:p>
    <w:p w:rsidR="00CF7639" w:rsidRDefault="00632E45">
      <w:pPr>
        <w:numPr>
          <w:ilvl w:val="0"/>
          <w:numId w:val="19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h5.keralaticketonline.com</w:t>
      </w:r>
    </w:p>
    <w:p w:rsidR="00CF7639" w:rsidRDefault="00CF7639">
      <w:pPr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rPr>
          <w:rFonts w:ascii="Roboto" w:eastAsia="Roboto" w:hAnsi="Roboto" w:cs="Roboto"/>
          <w:sz w:val="20"/>
          <w:szCs w:val="20"/>
        </w:rPr>
      </w:pPr>
    </w:p>
    <w:p w:rsidR="00CF7639" w:rsidRDefault="00632E45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Other domains own</w:t>
      </w:r>
      <w:r>
        <w:rPr>
          <w:rFonts w:ascii="Roboto" w:eastAsia="Roboto" w:hAnsi="Roboto" w:cs="Roboto"/>
          <w:sz w:val="20"/>
          <w:szCs w:val="20"/>
        </w:rPr>
        <w:t xml:space="preserve">ed by the group - these act as the payment gateway url wherein the threat actors ask the users to pay via UPI. </w:t>
      </w:r>
    </w:p>
    <w:p w:rsidR="00CF7639" w:rsidRDefault="00CF7639">
      <w:pPr>
        <w:rPr>
          <w:rFonts w:ascii="Roboto" w:eastAsia="Roboto" w:hAnsi="Roboto" w:cs="Roboto"/>
          <w:sz w:val="20"/>
          <w:szCs w:val="20"/>
        </w:rPr>
      </w:pPr>
    </w:p>
    <w:p w:rsidR="00CF7639" w:rsidRDefault="00632E45">
      <w:pPr>
        <w:numPr>
          <w:ilvl w:val="0"/>
          <w:numId w:val="23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https://paymentupi.upibank.in</w:t>
      </w:r>
    </w:p>
    <w:p w:rsidR="00CF7639" w:rsidRDefault="00632E45">
      <w:pPr>
        <w:numPr>
          <w:ilvl w:val="0"/>
          <w:numId w:val="23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https://dashboard.upibank.in</w:t>
      </w:r>
    </w:p>
    <w:p w:rsidR="00CF7639" w:rsidRDefault="00632E45">
      <w:pPr>
        <w:numPr>
          <w:ilvl w:val="0"/>
          <w:numId w:val="23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https://pay.indiacashpayment.in</w:t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IN"/>
        </w:rPr>
        <w:lastRenderedPageBreak/>
        <w:drawing>
          <wp:inline distT="114300" distB="114300" distL="114300" distR="114300">
            <wp:extent cx="1750395" cy="3900488"/>
            <wp:effectExtent l="12700" t="12700" r="12700" b="1270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395" cy="39004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7639" w:rsidRDefault="00632E45">
      <w:pPr>
        <w:jc w:val="center"/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16"/>
          <w:szCs w:val="16"/>
        </w:rPr>
        <w:t>Payment gateway in the application</w:t>
      </w:r>
    </w:p>
    <w:p w:rsidR="00CF7639" w:rsidRDefault="00CF7639">
      <w:pPr>
        <w:rPr>
          <w:rFonts w:ascii="Roboto" w:eastAsia="Roboto" w:hAnsi="Roboto" w:cs="Roboto"/>
        </w:rPr>
      </w:pPr>
    </w:p>
    <w:p w:rsidR="00CF7639" w:rsidRDefault="00632E45">
      <w:pPr>
        <w:rPr>
          <w:rFonts w:ascii="Roboto" w:eastAsia="Roboto" w:hAnsi="Roboto" w:cs="Roboto"/>
          <w:b/>
          <w:color w:val="134CA7"/>
          <w:sz w:val="28"/>
          <w:szCs w:val="28"/>
        </w:rPr>
      </w:pPr>
      <w:r>
        <w:rPr>
          <w:rFonts w:ascii="Roboto" w:eastAsia="Roboto" w:hAnsi="Roboto" w:cs="Roboto"/>
          <w:b/>
          <w:color w:val="134CA7"/>
          <w:sz w:val="28"/>
          <w:szCs w:val="28"/>
        </w:rPr>
        <w:t xml:space="preserve">UPI ADDRESS - </w:t>
      </w:r>
    </w:p>
    <w:p w:rsidR="00CF7639" w:rsidRDefault="00CF7639">
      <w:pPr>
        <w:rPr>
          <w:rFonts w:ascii="Roboto" w:eastAsia="Roboto" w:hAnsi="Roboto" w:cs="Roboto"/>
          <w:sz w:val="20"/>
          <w:szCs w:val="20"/>
        </w:rPr>
      </w:pPr>
    </w:p>
    <w:tbl>
      <w:tblPr>
        <w:tblStyle w:val="a1"/>
        <w:tblW w:w="10305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795"/>
        <w:gridCol w:w="3960"/>
        <w:gridCol w:w="2550"/>
      </w:tblGrid>
      <w:tr w:rsidR="00CF7639"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sz w:val="16"/>
                <w:szCs w:val="16"/>
              </w:rPr>
              <w:t>UPI ID</w:t>
            </w:r>
          </w:p>
        </w:tc>
        <w:tc>
          <w:tcPr>
            <w:tcW w:w="3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sz w:val="16"/>
                <w:szCs w:val="16"/>
              </w:rPr>
              <w:t>Company Name</w:t>
            </w:r>
          </w:p>
        </w:tc>
        <w:tc>
          <w:tcPr>
            <w:tcW w:w="25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sz w:val="16"/>
                <w:szCs w:val="16"/>
              </w:rPr>
              <w:t>Director Name</w:t>
            </w:r>
          </w:p>
        </w:tc>
      </w:tr>
      <w:tr w:rsidR="00CF7639">
        <w:tc>
          <w:tcPr>
            <w:tcW w:w="37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gamecampipp@yesbank</w:t>
            </w:r>
          </w:p>
        </w:tc>
        <w:tc>
          <w:tcPr>
            <w:tcW w:w="3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Gamecamp Technologies Private Limited</w:t>
            </w:r>
          </w:p>
        </w:tc>
        <w:tc>
          <w:tcPr>
            <w:tcW w:w="25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- Kumbri Shailaja</w:t>
            </w:r>
            <w:r>
              <w:rPr>
                <w:rFonts w:ascii="Roboto" w:eastAsia="Roboto" w:hAnsi="Roboto" w:cs="Roboto"/>
                <w:sz w:val="16"/>
                <w:szCs w:val="16"/>
              </w:rPr>
              <w:br/>
              <w:t>- GovindasamySathy</w:t>
            </w:r>
          </w:p>
        </w:tc>
      </w:tr>
      <w:tr w:rsidR="00CF7639"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skenterprisesonline@yesbank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SK Enterprises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n/a - due to generic name</w:t>
            </w:r>
          </w:p>
        </w:tc>
      </w:tr>
      <w:tr w:rsidR="00CF7639"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aeroglide@yesbank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 xml:space="preserve">Aero Glide India </w:t>
            </w:r>
            <w:r>
              <w:rPr>
                <w:rFonts w:ascii="Roboto" w:eastAsia="Roboto" w:hAnsi="Roboto" w:cs="Roboto"/>
                <w:sz w:val="16"/>
                <w:szCs w:val="16"/>
              </w:rPr>
              <w:t>Private Limited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- Bhuvan Singh Gulati</w:t>
            </w:r>
            <w:r>
              <w:rPr>
                <w:rFonts w:ascii="Roboto" w:eastAsia="Roboto" w:hAnsi="Roboto" w:cs="Roboto"/>
                <w:sz w:val="16"/>
                <w:szCs w:val="16"/>
              </w:rPr>
              <w:br/>
              <w:t>- Sandeep Kaur GulatiI</w:t>
            </w:r>
          </w:p>
        </w:tc>
      </w:tr>
      <w:tr w:rsidR="00CF7639"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nineciytechnologiesipp@yesbank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Nine City Technologies Private Limited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- DilipDass</w:t>
            </w:r>
            <w:r>
              <w:rPr>
                <w:rFonts w:ascii="Roboto" w:eastAsia="Roboto" w:hAnsi="Roboto" w:cs="Roboto"/>
                <w:sz w:val="16"/>
                <w:szCs w:val="16"/>
              </w:rPr>
              <w:br/>
              <w:t>- Martina Maria</w:t>
            </w:r>
          </w:p>
        </w:tc>
      </w:tr>
      <w:tr w:rsidR="00CF7639"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byronipp@yesbank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Byrontec Solutions Private Limited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- GovindasamySathy</w:t>
            </w:r>
            <w:r>
              <w:rPr>
                <w:rFonts w:ascii="Roboto" w:eastAsia="Roboto" w:hAnsi="Roboto" w:cs="Roboto"/>
                <w:sz w:val="16"/>
                <w:szCs w:val="16"/>
              </w:rPr>
              <w:br/>
              <w:t>- Sanjeev Govindasamy</w:t>
            </w:r>
          </w:p>
        </w:tc>
      </w:tr>
      <w:tr w:rsidR="00CF7639">
        <w:tc>
          <w:tcPr>
            <w:tcW w:w="37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airpay.techslidet266763@timecosmos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Tech Slide Technology Private Limited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639" w:rsidRDefault="0063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- Shuvendu Biswas</w:t>
            </w:r>
            <w:r>
              <w:rPr>
                <w:rFonts w:ascii="Roboto" w:eastAsia="Roboto" w:hAnsi="Roboto" w:cs="Roboto"/>
                <w:sz w:val="16"/>
                <w:szCs w:val="16"/>
              </w:rPr>
              <w:br/>
              <w:t>- Arajit Ghosh</w:t>
            </w:r>
          </w:p>
        </w:tc>
      </w:tr>
    </w:tbl>
    <w:p w:rsidR="00CF7639" w:rsidRDefault="00CF7639">
      <w:pPr>
        <w:rPr>
          <w:rFonts w:ascii="Roboto" w:eastAsia="Roboto" w:hAnsi="Roboto" w:cs="Roboto"/>
          <w:sz w:val="20"/>
          <w:szCs w:val="20"/>
        </w:rPr>
      </w:pPr>
    </w:p>
    <w:p w:rsidR="00CF7639" w:rsidRDefault="00CF7639">
      <w:pPr>
        <w:pStyle w:val="Heading1"/>
        <w:spacing w:after="0" w:line="480" w:lineRule="auto"/>
        <w:rPr>
          <w:color w:val="4A86E8"/>
        </w:rPr>
      </w:pPr>
      <w:bookmarkStart w:id="9" w:name="_51fq41m2dyka" w:colFirst="0" w:colLast="0"/>
      <w:bookmarkEnd w:id="9"/>
    </w:p>
    <w:p w:rsidR="00CF7639" w:rsidRDefault="00632E45">
      <w:pPr>
        <w:pStyle w:val="Heading1"/>
        <w:jc w:val="left"/>
      </w:pPr>
      <w:bookmarkStart w:id="10" w:name="_pl3h8wp80ana" w:colFirst="0" w:colLast="0"/>
      <w:bookmarkEnd w:id="10"/>
      <w:r>
        <w:t>References</w:t>
      </w:r>
    </w:p>
    <w:p w:rsidR="00CF7639" w:rsidRDefault="00632E45">
      <w:pPr>
        <w:widowControl w:val="0"/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  <w:vertAlign w:val="superscript"/>
        </w:rPr>
        <w:t>#</w:t>
      </w:r>
      <w:hyperlink r:id="rId41">
        <w:r>
          <w:rPr>
            <w:rFonts w:ascii="Roboto" w:eastAsia="Roboto" w:hAnsi="Roboto" w:cs="Roboto"/>
            <w:color w:val="134CA7"/>
            <w:sz w:val="20"/>
            <w:szCs w:val="20"/>
            <w:u w:val="single"/>
          </w:rPr>
          <w:t>Traffic Light Protocol - Wikipedia</w:t>
        </w:r>
      </w:hyperlink>
    </w:p>
    <w:p w:rsidR="00CF7639" w:rsidRDefault="00CF7639">
      <w:pPr>
        <w:rPr>
          <w:rFonts w:ascii="Roboto" w:eastAsia="Roboto" w:hAnsi="Roboto" w:cs="Roboto"/>
        </w:rPr>
      </w:pPr>
    </w:p>
    <w:p w:rsidR="00CF7639" w:rsidRDefault="00CF7639">
      <w:pPr>
        <w:rPr>
          <w:rFonts w:ascii="Roboto" w:eastAsia="Roboto" w:hAnsi="Roboto" w:cs="Roboto"/>
        </w:rPr>
      </w:pPr>
    </w:p>
    <w:sectPr w:rsidR="00CF7639" w:rsidSect="00990E39">
      <w:headerReference w:type="default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E45" w:rsidRDefault="00632E45">
      <w:pPr>
        <w:spacing w:line="240" w:lineRule="auto"/>
      </w:pPr>
      <w:r>
        <w:separator/>
      </w:r>
    </w:p>
  </w:endnote>
  <w:endnote w:type="continuationSeparator" w:id="1">
    <w:p w:rsidR="00632E45" w:rsidRDefault="00632E4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roman"/>
    <w:pitch w:val="variable"/>
    <w:sig w:usb0="00000001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639" w:rsidRDefault="00632E45">
    <w:pPr>
      <w:jc w:val="right"/>
      <w:rPr>
        <w:rFonts w:ascii="PT Serif" w:eastAsia="PT Serif" w:hAnsi="PT Serif" w:cs="PT Serif"/>
        <w:sz w:val="16"/>
        <w:szCs w:val="16"/>
      </w:rPr>
    </w:pPr>
    <w:r>
      <w:rPr>
        <w:rFonts w:ascii="Roboto" w:eastAsia="Roboto" w:hAnsi="Roboto" w:cs="Roboto"/>
        <w:b/>
        <w:sz w:val="20"/>
        <w:szCs w:val="20"/>
      </w:rPr>
      <w:t>TLP</w:t>
    </w:r>
    <w:hyperlink r:id="rId1" w:anchor="heading=h.pmac4wda987i">
      <w:r>
        <w:rPr>
          <w:rFonts w:ascii="Roboto" w:eastAsia="Roboto" w:hAnsi="Roboto" w:cs="Roboto"/>
          <w:b/>
          <w:sz w:val="20"/>
          <w:szCs w:val="20"/>
          <w:vertAlign w:val="superscript"/>
        </w:rPr>
        <w:t>#</w:t>
      </w:r>
    </w:hyperlink>
    <w:r>
      <w:rPr>
        <w:rFonts w:ascii="Roboto" w:eastAsia="Roboto" w:hAnsi="Roboto" w:cs="Roboto"/>
        <w:b/>
        <w:sz w:val="20"/>
        <w:szCs w:val="20"/>
      </w:rPr>
      <w:t xml:space="preserve">: </w:t>
    </w:r>
    <w:r>
      <w:rPr>
        <w:rFonts w:ascii="Roboto" w:eastAsia="Roboto" w:hAnsi="Roboto" w:cs="Roboto"/>
        <w:color w:val="00FF00"/>
        <w:sz w:val="20"/>
        <w:szCs w:val="20"/>
      </w:rPr>
      <w:t xml:space="preserve">GREEN </w:t>
    </w:r>
    <w:r>
      <w:rPr>
        <w:rFonts w:ascii="Roboto" w:eastAsia="Roboto" w:hAnsi="Roboto" w:cs="Roboto"/>
        <w:sz w:val="16"/>
        <w:szCs w:val="16"/>
      </w:rPr>
      <w:t>|  © 2022 CloudSEK</w:t>
    </w:r>
    <w:r>
      <w:rPr>
        <w:rFonts w:ascii="Roboto" w:eastAsia="Roboto" w:hAnsi="Roboto" w:cs="Roboto"/>
        <w:sz w:val="16"/>
        <w:szCs w:val="16"/>
      </w:rPr>
      <w:t xml:space="preserve"> Information Security Pvt. Ltd. All rights reserved.</w:t>
    </w:r>
  </w:p>
  <w:p w:rsidR="00CF7639" w:rsidRDefault="00CF7639">
    <w:pPr>
      <w:rPr>
        <w:rFonts w:ascii="Roboto" w:eastAsia="Roboto" w:hAnsi="Roboto" w:cs="Roboto"/>
        <w:b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639" w:rsidRDefault="00632E45">
    <w:pPr>
      <w:jc w:val="right"/>
      <w:rPr>
        <w:rFonts w:ascii="PT Serif" w:eastAsia="PT Serif" w:hAnsi="PT Serif" w:cs="PT Serif"/>
        <w:sz w:val="16"/>
        <w:szCs w:val="16"/>
      </w:rPr>
    </w:pPr>
    <w:r>
      <w:rPr>
        <w:rFonts w:ascii="Roboto" w:eastAsia="Roboto" w:hAnsi="Roboto" w:cs="Roboto"/>
        <w:b/>
        <w:sz w:val="20"/>
        <w:szCs w:val="20"/>
      </w:rPr>
      <w:t>TLP</w:t>
    </w:r>
    <w:hyperlink r:id="rId1" w:anchor="heading=h.pmac4wda987i">
      <w:r>
        <w:rPr>
          <w:rFonts w:ascii="Roboto" w:eastAsia="Roboto" w:hAnsi="Roboto" w:cs="Roboto"/>
          <w:b/>
          <w:sz w:val="20"/>
          <w:szCs w:val="20"/>
          <w:vertAlign w:val="superscript"/>
        </w:rPr>
        <w:t>#</w:t>
      </w:r>
    </w:hyperlink>
    <w:r>
      <w:rPr>
        <w:rFonts w:ascii="Roboto" w:eastAsia="Roboto" w:hAnsi="Roboto" w:cs="Roboto"/>
        <w:b/>
        <w:sz w:val="20"/>
        <w:szCs w:val="20"/>
      </w:rPr>
      <w:t xml:space="preserve">: </w:t>
    </w:r>
    <w:r>
      <w:rPr>
        <w:rFonts w:ascii="Roboto" w:eastAsia="Roboto" w:hAnsi="Roboto" w:cs="Roboto"/>
        <w:color w:val="00FF00"/>
        <w:sz w:val="20"/>
        <w:szCs w:val="20"/>
      </w:rPr>
      <w:t>GREEN</w:t>
    </w:r>
    <w:r>
      <w:rPr>
        <w:rFonts w:ascii="Roboto" w:eastAsia="Roboto" w:hAnsi="Roboto" w:cs="Roboto"/>
        <w:sz w:val="16"/>
        <w:szCs w:val="16"/>
      </w:rPr>
      <w:t>|  © 2022 CloudSEK Information Security Pvt.</w:t>
    </w:r>
    <w:r>
      <w:rPr>
        <w:rFonts w:ascii="Roboto" w:eastAsia="Roboto" w:hAnsi="Roboto" w:cs="Roboto"/>
        <w:sz w:val="16"/>
        <w:szCs w:val="16"/>
      </w:rPr>
      <w:t xml:space="preserve"> Ltd. All rights reserved.</w:t>
    </w:r>
  </w:p>
  <w:p w:rsidR="00CF7639" w:rsidRDefault="00CF7639">
    <w:pPr>
      <w:rPr>
        <w:rFonts w:ascii="Roboto" w:eastAsia="Roboto" w:hAnsi="Roboto" w:cs="Roboto"/>
        <w:b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E45" w:rsidRDefault="00632E45">
      <w:pPr>
        <w:spacing w:line="240" w:lineRule="auto"/>
      </w:pPr>
      <w:r>
        <w:separator/>
      </w:r>
    </w:p>
  </w:footnote>
  <w:footnote w:type="continuationSeparator" w:id="1">
    <w:p w:rsidR="00632E45" w:rsidRDefault="00632E4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639" w:rsidRDefault="00632E45">
    <w:r>
      <w:tab/>
    </w:r>
    <w:r>
      <w:rPr>
        <w:noProof/>
        <w:lang w:val="en-IN"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5000625</wp:posOffset>
          </wp:positionH>
          <wp:positionV relativeFrom="paragraph">
            <wp:posOffset>-238124</wp:posOffset>
          </wp:positionV>
          <wp:extent cx="1371600" cy="356616"/>
          <wp:effectExtent l="0" t="0" r="0" b="0"/>
          <wp:wrapTopAndBottom distT="114300" distB="114300"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3566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639" w:rsidRDefault="009944EB">
    <w:pPr>
      <w:spacing w:line="240" w:lineRule="auto"/>
    </w:pPr>
    <w:r>
      <w:rPr>
        <w:rFonts w:ascii="Roboto" w:eastAsia="Roboto" w:hAnsi="Roboto" w:cs="Roboto"/>
        <w:sz w:val="20"/>
        <w:szCs w:val="20"/>
      </w:rPr>
      <w:t>15 October 2022</w:t>
    </w:r>
    <w:r>
      <w:rPr>
        <w:noProof/>
        <w:lang w:val="en-IN"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-257174</wp:posOffset>
          </wp:positionV>
          <wp:extent cx="1371600" cy="356616"/>
          <wp:effectExtent l="0" t="0" r="0" b="0"/>
          <wp:wrapTopAndBottom distT="114300" distB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3566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2F61"/>
    <w:multiLevelType w:val="multilevel"/>
    <w:tmpl w:val="CC1CF7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BD23157"/>
    <w:multiLevelType w:val="multilevel"/>
    <w:tmpl w:val="1BCCA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1831003"/>
    <w:multiLevelType w:val="multilevel"/>
    <w:tmpl w:val="DC5AF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0A7684C"/>
    <w:multiLevelType w:val="multilevel"/>
    <w:tmpl w:val="ECB80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2857C3D"/>
    <w:multiLevelType w:val="multilevel"/>
    <w:tmpl w:val="22E4E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37D2134"/>
    <w:multiLevelType w:val="multilevel"/>
    <w:tmpl w:val="05CEF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8050FB1"/>
    <w:multiLevelType w:val="multilevel"/>
    <w:tmpl w:val="74C64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28230799"/>
    <w:multiLevelType w:val="multilevel"/>
    <w:tmpl w:val="7188E2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F243149"/>
    <w:multiLevelType w:val="multilevel"/>
    <w:tmpl w:val="17301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3F9C09E9"/>
    <w:multiLevelType w:val="multilevel"/>
    <w:tmpl w:val="B01001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09F5B04"/>
    <w:multiLevelType w:val="multilevel"/>
    <w:tmpl w:val="0484B9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nsid w:val="46DC32D3"/>
    <w:multiLevelType w:val="multilevel"/>
    <w:tmpl w:val="F70C4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4CBA4C45"/>
    <w:multiLevelType w:val="multilevel"/>
    <w:tmpl w:val="7AAC8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4F4960A5"/>
    <w:multiLevelType w:val="multilevel"/>
    <w:tmpl w:val="BDC82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88366F7"/>
    <w:multiLevelType w:val="multilevel"/>
    <w:tmpl w:val="97866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5F313841"/>
    <w:multiLevelType w:val="multilevel"/>
    <w:tmpl w:val="83DE5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65ED011F"/>
    <w:multiLevelType w:val="multilevel"/>
    <w:tmpl w:val="4C245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67933F31"/>
    <w:multiLevelType w:val="multilevel"/>
    <w:tmpl w:val="0F9E9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6D632FC1"/>
    <w:multiLevelType w:val="multilevel"/>
    <w:tmpl w:val="83468D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714376F4"/>
    <w:multiLevelType w:val="multilevel"/>
    <w:tmpl w:val="75A82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72056BC4"/>
    <w:multiLevelType w:val="multilevel"/>
    <w:tmpl w:val="350204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7CE953D6"/>
    <w:multiLevelType w:val="multilevel"/>
    <w:tmpl w:val="E6C25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7EE3181F"/>
    <w:multiLevelType w:val="multilevel"/>
    <w:tmpl w:val="0F300C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2"/>
  </w:num>
  <w:num w:numId="3">
    <w:abstractNumId w:val="14"/>
  </w:num>
  <w:num w:numId="4">
    <w:abstractNumId w:val="0"/>
  </w:num>
  <w:num w:numId="5">
    <w:abstractNumId w:val="5"/>
  </w:num>
  <w:num w:numId="6">
    <w:abstractNumId w:val="16"/>
  </w:num>
  <w:num w:numId="7">
    <w:abstractNumId w:val="11"/>
  </w:num>
  <w:num w:numId="8">
    <w:abstractNumId w:val="19"/>
  </w:num>
  <w:num w:numId="9">
    <w:abstractNumId w:val="12"/>
  </w:num>
  <w:num w:numId="10">
    <w:abstractNumId w:val="13"/>
  </w:num>
  <w:num w:numId="11">
    <w:abstractNumId w:val="10"/>
  </w:num>
  <w:num w:numId="12">
    <w:abstractNumId w:val="15"/>
  </w:num>
  <w:num w:numId="13">
    <w:abstractNumId w:val="20"/>
  </w:num>
  <w:num w:numId="14">
    <w:abstractNumId w:val="17"/>
  </w:num>
  <w:num w:numId="15">
    <w:abstractNumId w:val="18"/>
  </w:num>
  <w:num w:numId="16">
    <w:abstractNumId w:val="9"/>
  </w:num>
  <w:num w:numId="17">
    <w:abstractNumId w:val="8"/>
  </w:num>
  <w:num w:numId="18">
    <w:abstractNumId w:val="2"/>
  </w:num>
  <w:num w:numId="19">
    <w:abstractNumId w:val="21"/>
  </w:num>
  <w:num w:numId="20">
    <w:abstractNumId w:val="3"/>
  </w:num>
  <w:num w:numId="21">
    <w:abstractNumId w:val="1"/>
  </w:num>
  <w:num w:numId="22">
    <w:abstractNumId w:val="4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7639"/>
    <w:rsid w:val="00632E45"/>
    <w:rsid w:val="008853D0"/>
    <w:rsid w:val="00990E39"/>
    <w:rsid w:val="009944EB"/>
    <w:rsid w:val="00CF7639"/>
    <w:rsid w:val="00DB1EE5"/>
    <w:rsid w:val="00EF0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E39"/>
  </w:style>
  <w:style w:type="paragraph" w:styleId="Heading1">
    <w:name w:val="heading 1"/>
    <w:basedOn w:val="Normal"/>
    <w:next w:val="Normal"/>
    <w:uiPriority w:val="9"/>
    <w:qFormat/>
    <w:rsid w:val="00990E39"/>
    <w:pPr>
      <w:keepNext/>
      <w:keepLines/>
      <w:spacing w:after="200" w:line="360" w:lineRule="auto"/>
      <w:jc w:val="both"/>
      <w:outlineLvl w:val="0"/>
    </w:pPr>
    <w:rPr>
      <w:rFonts w:ascii="Roboto" w:eastAsia="Roboto" w:hAnsi="Roboto" w:cs="Roboto"/>
      <w:b/>
      <w:color w:val="134CA7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990E39"/>
    <w:pPr>
      <w:keepNext/>
      <w:keepLines/>
      <w:spacing w:after="200" w:line="360" w:lineRule="auto"/>
      <w:outlineLvl w:val="1"/>
    </w:pPr>
    <w:rPr>
      <w:rFonts w:ascii="Roboto" w:eastAsia="Roboto" w:hAnsi="Roboto" w:cs="Roboto"/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rsid w:val="00990E39"/>
    <w:pPr>
      <w:keepNext/>
      <w:keepLines/>
      <w:spacing w:after="200" w:line="360" w:lineRule="auto"/>
      <w:ind w:right="284"/>
      <w:outlineLvl w:val="2"/>
    </w:pPr>
    <w:rPr>
      <w:rFonts w:ascii="Roboto" w:eastAsia="Roboto" w:hAnsi="Roboto" w:cs="Roboto"/>
      <w:b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90E3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90E3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90E3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990E39"/>
    <w:pPr>
      <w:keepNext/>
      <w:keepLines/>
      <w:spacing w:after="200" w:line="360" w:lineRule="auto"/>
    </w:pPr>
    <w:rPr>
      <w:rFonts w:ascii="Roboto" w:eastAsia="Roboto" w:hAnsi="Roboto" w:cs="Roboto"/>
      <w:b/>
      <w:color w:val="134CA7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rsid w:val="00990E3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990E3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990E3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990E3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944E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4EB"/>
  </w:style>
  <w:style w:type="paragraph" w:styleId="Footer">
    <w:name w:val="footer"/>
    <w:basedOn w:val="Normal"/>
    <w:link w:val="FooterChar"/>
    <w:uiPriority w:val="99"/>
    <w:unhideWhenUsed/>
    <w:rsid w:val="009944E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4EB"/>
  </w:style>
  <w:style w:type="paragraph" w:styleId="BalloonText">
    <w:name w:val="Balloon Text"/>
    <w:basedOn w:val="Normal"/>
    <w:link w:val="BalloonTextChar"/>
    <w:uiPriority w:val="99"/>
    <w:semiHidden/>
    <w:unhideWhenUsed/>
    <w:rsid w:val="00EF05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sek.com/xvigil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keralaticketonline.com/KLO-privacy-policy.html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hyperlink" Target="https://cloudsek.com/" TargetMode="External"/><Relationship Id="rId12" Type="http://schemas.openxmlformats.org/officeDocument/2006/relationships/hyperlink" Target="https://play.google.com/store/apps/details?id=com.india.kerala.lottery&amp;hl=en_US&amp;gl=U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static.staging.lotteryadda.com/KLO-privacy-policy.html" TargetMode="External"/><Relationship Id="rId29" Type="http://schemas.openxmlformats.org/officeDocument/2006/relationships/image" Target="media/image13.png"/><Relationship Id="rId41" Type="http://schemas.openxmlformats.org/officeDocument/2006/relationships/hyperlink" Target="https://en.wikipedia.org/wiki/Traffic_Light_Protoco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com.lotteryonline.kerala" TargetMode="External"/><Relationship Id="rId24" Type="http://schemas.openxmlformats.org/officeDocument/2006/relationships/hyperlink" Target="https://bevigil.com/report/com.lotteryonline.kerala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bevigil.com/report/com.india.kerala.lottery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hyperlink" Target="https://cloudsek.com/xvigil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cloudsek.com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facebook.com/people/Kerala-Lottery-Online/100083366756650/" TargetMode="External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s.google.com/document/d/1Jy00qQ1W_Ca68Beg3R0QeFeQ57Oy03uhsE-6ZJJvwyE/ed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cs.google.com/document/d/1Jy00qQ1W_Ca68Beg3R0QeFeQ57Oy03uhsE-6ZJJvwyE/ed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1290</Words>
  <Characters>7354</Characters>
  <Application>Microsoft Office Word</Application>
  <DocSecurity>0</DocSecurity>
  <Lines>61</Lines>
  <Paragraphs>17</Paragraphs>
  <ScaleCrop>false</ScaleCrop>
  <Company/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Aruna</dc:creator>
  <cp:lastModifiedBy>Aruna</cp:lastModifiedBy>
  <cp:revision>3</cp:revision>
  <dcterms:created xsi:type="dcterms:W3CDTF">2022-11-15T10:36:00Z</dcterms:created>
  <dcterms:modified xsi:type="dcterms:W3CDTF">2022-11-15T10:36:00Z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1e1aa09dad748ca4693c65ca649b9433b3f0285d980d42117c2a246a192bc99a</vt:lpwstr>
  </property>
</Properties>
</file>